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7DB" w:rsidRDefault="008A47DB" w:rsidP="008A47DB">
      <w:pPr>
        <w:spacing w:line="240" w:lineRule="auto"/>
        <w:jc w:val="center"/>
        <w:rPr>
          <w:rFonts w:ascii="Arial" w:eastAsia="Calibri" w:hAnsi="Arial" w:cs="Arial"/>
          <w:sz w:val="20"/>
          <w:szCs w:val="20"/>
        </w:rPr>
      </w:pPr>
      <w:r>
        <w:rPr>
          <w:rFonts w:ascii="Arial" w:eastAsia="Calibri" w:hAnsi="Arial" w:cs="Arial"/>
          <w:sz w:val="20"/>
          <w:szCs w:val="20"/>
        </w:rPr>
        <w:t>Escuela secundaria 221 “</w:t>
      </w:r>
      <w:proofErr w:type="spellStart"/>
      <w:r>
        <w:rPr>
          <w:rFonts w:ascii="Arial" w:eastAsia="Calibri" w:hAnsi="Arial" w:cs="Arial"/>
          <w:sz w:val="20"/>
          <w:szCs w:val="20"/>
        </w:rPr>
        <w:t>Tlacaelel</w:t>
      </w:r>
      <w:proofErr w:type="spellEnd"/>
      <w:r>
        <w:rPr>
          <w:rFonts w:ascii="Arial" w:eastAsia="Calibri" w:hAnsi="Arial" w:cs="Arial"/>
          <w:sz w:val="20"/>
          <w:szCs w:val="20"/>
        </w:rPr>
        <w:t xml:space="preserve">”    </w:t>
      </w:r>
    </w:p>
    <w:p w:rsidR="008A47DB" w:rsidRDefault="008A47DB" w:rsidP="008A47DB">
      <w:pPr>
        <w:spacing w:line="240" w:lineRule="auto"/>
        <w:rPr>
          <w:rFonts w:ascii="Arial" w:eastAsia="Calibri" w:hAnsi="Arial" w:cs="Arial"/>
          <w:sz w:val="20"/>
          <w:szCs w:val="20"/>
        </w:rPr>
      </w:pPr>
      <w:r>
        <w:rPr>
          <w:rFonts w:ascii="Arial" w:eastAsia="Calibri" w:hAnsi="Arial" w:cs="Arial"/>
          <w:sz w:val="20"/>
          <w:szCs w:val="20"/>
        </w:rPr>
        <w:t xml:space="preserve">Asignatura: CIENCIAS I con énfasis en B I O L O G I 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hAnsi="Arial" w:cs="Arial"/>
          <w:sz w:val="20"/>
          <w:szCs w:val="20"/>
        </w:rPr>
        <w:t xml:space="preserve">                          </w:t>
      </w:r>
      <w:r>
        <w:rPr>
          <w:rFonts w:ascii="Arial" w:eastAsia="Calibri" w:hAnsi="Arial" w:cs="Arial"/>
          <w:sz w:val="20"/>
          <w:szCs w:val="20"/>
        </w:rPr>
        <w:t>PRACTICA No. ______ FECHA: ___________ ALUMNO: _________________________________________</w:t>
      </w:r>
    </w:p>
    <w:p w:rsidR="0023320B" w:rsidRDefault="008A47DB" w:rsidP="008A47DB">
      <w:pPr>
        <w:rPr>
          <w:rFonts w:ascii="Arial" w:eastAsia="Calibri" w:hAnsi="Arial" w:cs="Arial"/>
          <w:sz w:val="20"/>
          <w:szCs w:val="20"/>
        </w:rPr>
      </w:pPr>
      <w:r>
        <w:rPr>
          <w:rFonts w:ascii="Arial" w:hAnsi="Arial" w:cs="Arial"/>
          <w:sz w:val="20"/>
          <w:szCs w:val="20"/>
        </w:rPr>
        <w:t>Nombre de la actividad</w:t>
      </w:r>
      <w:r>
        <w:rPr>
          <w:rFonts w:ascii="Arial" w:eastAsia="Calibri" w:hAnsi="Arial" w:cs="Arial"/>
          <w:sz w:val="20"/>
          <w:szCs w:val="20"/>
        </w:rPr>
        <w:t>:       Repaso del bloque 1 evolución</w:t>
      </w:r>
    </w:p>
    <w:p w:rsidR="008A47DB" w:rsidRDefault="008A25F7" w:rsidP="008A25F7">
      <w:pPr>
        <w:pStyle w:val="Prrafodelista"/>
        <w:numPr>
          <w:ilvl w:val="0"/>
          <w:numId w:val="1"/>
        </w:numPr>
      </w:pPr>
      <w:r>
        <w:t>Coloca cada imagen en el lugar de la cadena alimenticia que le corresponde, de acuerdo con el nivel trófico que ocupa en el ecosistema pastizal. (Recorta y pega)</w:t>
      </w:r>
    </w:p>
    <w:p w:rsidR="00787AE4" w:rsidRDefault="008A47DB" w:rsidP="00F11DC1">
      <w:pPr>
        <w:jc w:val="center"/>
      </w:pPr>
      <w:r>
        <w:rPr>
          <w:noProof/>
          <w:lang w:eastAsia="es-MX"/>
        </w:rPr>
        <w:drawing>
          <wp:inline distT="0" distB="0" distL="0" distR="0">
            <wp:extent cx="5200015" cy="339979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015" cy="3399790"/>
                    </a:xfrm>
                    <a:prstGeom prst="rect">
                      <a:avLst/>
                    </a:prstGeom>
                    <a:noFill/>
                    <a:ln>
                      <a:noFill/>
                    </a:ln>
                  </pic:spPr>
                </pic:pic>
              </a:graphicData>
            </a:graphic>
          </wp:inline>
        </w:drawing>
      </w:r>
    </w:p>
    <w:p w:rsidR="00787AE4" w:rsidRDefault="00787AE4" w:rsidP="00787AE4">
      <w:pPr>
        <w:jc w:val="center"/>
      </w:pPr>
    </w:p>
    <w:tbl>
      <w:tblPr>
        <w:tblStyle w:val="Tablaconcuadrcula"/>
        <w:tblW w:w="0" w:type="auto"/>
        <w:tblLook w:val="04A0" w:firstRow="1" w:lastRow="0" w:firstColumn="1" w:lastColumn="0" w:noHBand="0" w:noVBand="1"/>
      </w:tblPr>
      <w:tblGrid>
        <w:gridCol w:w="1423"/>
        <w:gridCol w:w="1423"/>
        <w:gridCol w:w="1423"/>
        <w:gridCol w:w="1423"/>
        <w:gridCol w:w="1423"/>
        <w:gridCol w:w="1423"/>
        <w:gridCol w:w="1424"/>
      </w:tblGrid>
      <w:tr w:rsidR="00F11DC1" w:rsidTr="00F11DC1">
        <w:tc>
          <w:tcPr>
            <w:tcW w:w="1423" w:type="dxa"/>
          </w:tcPr>
          <w:p w:rsidR="00F11DC1" w:rsidRDefault="00F11DC1" w:rsidP="00787AE4">
            <w:pPr>
              <w:jc w:val="center"/>
            </w:pPr>
            <w:r>
              <w:object w:dxaOrig="1080"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46.5pt" o:ole="">
                  <v:imagedata r:id="rId6" o:title=""/>
                </v:shape>
                <o:OLEObject Type="Embed" ProgID="PBrush" ShapeID="_x0000_i1025" DrawAspect="Content" ObjectID="_1568660414" r:id="rId7"/>
              </w:object>
            </w:r>
          </w:p>
        </w:tc>
        <w:tc>
          <w:tcPr>
            <w:tcW w:w="1423" w:type="dxa"/>
          </w:tcPr>
          <w:p w:rsidR="00F11DC1" w:rsidRDefault="00F11DC1" w:rsidP="00787AE4">
            <w:pPr>
              <w:jc w:val="center"/>
            </w:pPr>
            <w:r>
              <w:object w:dxaOrig="900" w:dyaOrig="900">
                <v:shape id="_x0000_i1026" type="#_x0000_t75" style="width:45pt;height:45pt" o:ole="">
                  <v:imagedata r:id="rId8" o:title=""/>
                </v:shape>
                <o:OLEObject Type="Embed" ProgID="PBrush" ShapeID="_x0000_i1026" DrawAspect="Content" ObjectID="_1568660415" r:id="rId9"/>
              </w:object>
            </w:r>
          </w:p>
        </w:tc>
        <w:tc>
          <w:tcPr>
            <w:tcW w:w="1423" w:type="dxa"/>
          </w:tcPr>
          <w:p w:rsidR="00F11DC1" w:rsidRDefault="00F11DC1" w:rsidP="00787AE4">
            <w:pPr>
              <w:jc w:val="center"/>
            </w:pPr>
            <w:r>
              <w:object w:dxaOrig="870" w:dyaOrig="885">
                <v:shape id="_x0000_i1027" type="#_x0000_t75" style="width:43.5pt;height:44.25pt" o:ole="">
                  <v:imagedata r:id="rId10" o:title=""/>
                </v:shape>
                <o:OLEObject Type="Embed" ProgID="PBrush" ShapeID="_x0000_i1027" DrawAspect="Content" ObjectID="_1568660416" r:id="rId11"/>
              </w:object>
            </w:r>
          </w:p>
        </w:tc>
        <w:tc>
          <w:tcPr>
            <w:tcW w:w="1423" w:type="dxa"/>
          </w:tcPr>
          <w:p w:rsidR="00F11DC1" w:rsidRDefault="00F11DC1" w:rsidP="00787AE4">
            <w:pPr>
              <w:jc w:val="center"/>
            </w:pPr>
            <w:r>
              <w:object w:dxaOrig="915" w:dyaOrig="855">
                <v:shape id="_x0000_i1028" type="#_x0000_t75" style="width:45.75pt;height:42.75pt" o:ole="">
                  <v:imagedata r:id="rId12" o:title=""/>
                </v:shape>
                <o:OLEObject Type="Embed" ProgID="PBrush" ShapeID="_x0000_i1028" DrawAspect="Content" ObjectID="_1568660417" r:id="rId13"/>
              </w:object>
            </w:r>
          </w:p>
        </w:tc>
        <w:tc>
          <w:tcPr>
            <w:tcW w:w="1423" w:type="dxa"/>
          </w:tcPr>
          <w:p w:rsidR="00F11DC1" w:rsidRDefault="00F11DC1" w:rsidP="00787AE4">
            <w:pPr>
              <w:jc w:val="center"/>
            </w:pPr>
            <w:r>
              <w:object w:dxaOrig="1035" w:dyaOrig="915">
                <v:shape id="_x0000_i1029" type="#_x0000_t75" style="width:51.75pt;height:45.75pt" o:ole="">
                  <v:imagedata r:id="rId14" o:title=""/>
                </v:shape>
                <o:OLEObject Type="Embed" ProgID="PBrush" ShapeID="_x0000_i1029" DrawAspect="Content" ObjectID="_1568660418" r:id="rId15"/>
              </w:object>
            </w:r>
          </w:p>
        </w:tc>
        <w:tc>
          <w:tcPr>
            <w:tcW w:w="1423" w:type="dxa"/>
          </w:tcPr>
          <w:p w:rsidR="00F11DC1" w:rsidRDefault="00F11DC1" w:rsidP="00787AE4">
            <w:pPr>
              <w:jc w:val="center"/>
            </w:pPr>
            <w:r>
              <w:object w:dxaOrig="975" w:dyaOrig="900">
                <v:shape id="_x0000_i1030" type="#_x0000_t75" style="width:48.75pt;height:45pt" o:ole="">
                  <v:imagedata r:id="rId16" o:title=""/>
                </v:shape>
                <o:OLEObject Type="Embed" ProgID="PBrush" ShapeID="_x0000_i1030" DrawAspect="Content" ObjectID="_1568660419" r:id="rId17"/>
              </w:object>
            </w:r>
          </w:p>
        </w:tc>
        <w:tc>
          <w:tcPr>
            <w:tcW w:w="1424" w:type="dxa"/>
          </w:tcPr>
          <w:p w:rsidR="00F11DC1" w:rsidRDefault="00F11DC1" w:rsidP="00787AE4">
            <w:pPr>
              <w:jc w:val="center"/>
            </w:pPr>
            <w:r>
              <w:object w:dxaOrig="975" w:dyaOrig="795">
                <v:shape id="_x0000_i1031" type="#_x0000_t75" style="width:48.75pt;height:39.75pt" o:ole="">
                  <v:imagedata r:id="rId18" o:title=""/>
                </v:shape>
                <o:OLEObject Type="Embed" ProgID="PBrush" ShapeID="_x0000_i1031" DrawAspect="Content" ObjectID="_1568660420" r:id="rId19"/>
              </w:object>
            </w:r>
          </w:p>
        </w:tc>
      </w:tr>
    </w:tbl>
    <w:p w:rsidR="00F11DC1" w:rsidRDefault="00F11DC1" w:rsidP="00787AE4">
      <w:pPr>
        <w:jc w:val="center"/>
      </w:pPr>
    </w:p>
    <w:p w:rsidR="002F1AEE" w:rsidRDefault="002F1AEE" w:rsidP="002F1AEE">
      <w:pPr>
        <w:pStyle w:val="Prrafodelista"/>
      </w:pPr>
    </w:p>
    <w:p w:rsidR="002F1AEE" w:rsidRDefault="002F1AEE" w:rsidP="002F1AEE">
      <w:pPr>
        <w:pStyle w:val="Prrafodelista"/>
      </w:pPr>
    </w:p>
    <w:p w:rsidR="002F1AEE" w:rsidRDefault="002F1AEE" w:rsidP="002F1AEE">
      <w:pPr>
        <w:pStyle w:val="Prrafodelista"/>
      </w:pPr>
    </w:p>
    <w:p w:rsidR="00787AE4" w:rsidRPr="00F71B96" w:rsidRDefault="008A25F7" w:rsidP="00F71B96">
      <w:pPr>
        <w:pStyle w:val="Prrafodelista"/>
        <w:numPr>
          <w:ilvl w:val="0"/>
          <w:numId w:val="1"/>
        </w:numPr>
        <w:jc w:val="center"/>
        <w:rPr>
          <w:rFonts w:ascii="Arial" w:hAnsi="Arial" w:cs="Arial"/>
          <w:b/>
        </w:rPr>
      </w:pPr>
      <w:r w:rsidRPr="00F71B96">
        <w:rPr>
          <w:rFonts w:ascii="Arial" w:hAnsi="Arial" w:cs="Arial"/>
          <w:b/>
        </w:rPr>
        <w:t>Etiqueta los procesos que ocurren durante el ciclo ( recorta y pega)</w:t>
      </w:r>
    </w:p>
    <w:p w:rsidR="008A25F7" w:rsidRDefault="008A25F7" w:rsidP="008A25F7"/>
    <w:p w:rsidR="008A25F7" w:rsidRDefault="008A25F7" w:rsidP="008A25F7">
      <w:r>
        <w:rPr>
          <w:noProof/>
          <w:lang w:eastAsia="es-MX"/>
        </w:rPr>
        <w:drawing>
          <wp:inline distT="0" distB="0" distL="0" distR="0" wp14:anchorId="3DB4882F" wp14:editId="51D93995">
            <wp:extent cx="6332220" cy="6115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611505"/>
                    </a:xfrm>
                    <a:prstGeom prst="rect">
                      <a:avLst/>
                    </a:prstGeom>
                  </pic:spPr>
                </pic:pic>
              </a:graphicData>
            </a:graphic>
          </wp:inline>
        </w:drawing>
      </w:r>
      <w:r>
        <w:rPr>
          <w:noProof/>
          <w:lang w:eastAsia="es-MX"/>
        </w:rPr>
        <w:drawing>
          <wp:inline distT="0" distB="0" distL="0" distR="0" wp14:anchorId="12A1517E" wp14:editId="51C01A27">
            <wp:extent cx="6332220" cy="558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558800"/>
                    </a:xfrm>
                    <a:prstGeom prst="rect">
                      <a:avLst/>
                    </a:prstGeom>
                  </pic:spPr>
                </pic:pic>
              </a:graphicData>
            </a:graphic>
          </wp:inline>
        </w:drawing>
      </w:r>
    </w:p>
    <w:p w:rsidR="00787AE4" w:rsidRDefault="00787AE4" w:rsidP="00787AE4">
      <w:r>
        <w:rPr>
          <w:noProof/>
          <w:lang w:eastAsia="es-MX"/>
        </w:rPr>
        <w:lastRenderedPageBreak/>
        <w:drawing>
          <wp:inline distT="0" distB="0" distL="0" distR="0" wp14:anchorId="7D5DE623" wp14:editId="045E9D12">
            <wp:extent cx="6229350" cy="43402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1972" cy="4342052"/>
                    </a:xfrm>
                    <a:prstGeom prst="rect">
                      <a:avLst/>
                    </a:prstGeom>
                  </pic:spPr>
                </pic:pic>
              </a:graphicData>
            </a:graphic>
          </wp:inline>
        </w:drawing>
      </w:r>
    </w:p>
    <w:p w:rsidR="00787AE4" w:rsidRDefault="00787AE4" w:rsidP="00787AE4"/>
    <w:p w:rsidR="008A25F7" w:rsidRDefault="008A25F7" w:rsidP="00787AE4"/>
    <w:p w:rsidR="008A25F7" w:rsidRDefault="008A25F7" w:rsidP="00787AE4"/>
    <w:p w:rsidR="00F71B96" w:rsidRDefault="00F71B96" w:rsidP="00787AE4"/>
    <w:p w:rsidR="00F71B96" w:rsidRDefault="00F71B96" w:rsidP="00787AE4"/>
    <w:p w:rsidR="00F71B96" w:rsidRDefault="00F71B96" w:rsidP="00787AE4"/>
    <w:p w:rsidR="00F71B96" w:rsidRDefault="00F71B96" w:rsidP="00787AE4"/>
    <w:p w:rsidR="008A25F7" w:rsidRPr="00F71B96" w:rsidRDefault="008A25F7" w:rsidP="002F1AEE">
      <w:pPr>
        <w:pStyle w:val="Prrafodelista"/>
        <w:numPr>
          <w:ilvl w:val="0"/>
          <w:numId w:val="1"/>
        </w:numPr>
        <w:jc w:val="center"/>
        <w:rPr>
          <w:rFonts w:ascii="Arial" w:hAnsi="Arial" w:cs="Arial"/>
          <w:b/>
          <w:sz w:val="24"/>
          <w:szCs w:val="24"/>
        </w:rPr>
      </w:pPr>
      <w:r w:rsidRPr="00F71B96">
        <w:rPr>
          <w:rFonts w:ascii="Arial" w:hAnsi="Arial" w:cs="Arial"/>
          <w:b/>
          <w:sz w:val="24"/>
          <w:szCs w:val="24"/>
        </w:rPr>
        <w:t>Etiqueta los procesos que ocurren durante el ciclo ( recorta y pega)</w:t>
      </w:r>
    </w:p>
    <w:p w:rsidR="008A25F7" w:rsidRDefault="008A25F7" w:rsidP="00787AE4"/>
    <w:p w:rsidR="008A25F7" w:rsidRDefault="008A25F7" w:rsidP="00787AE4"/>
    <w:p w:rsidR="008A25F7" w:rsidRDefault="008A25F7" w:rsidP="00787AE4">
      <w:r>
        <w:rPr>
          <w:noProof/>
          <w:lang w:eastAsia="es-MX"/>
        </w:rPr>
        <w:drawing>
          <wp:inline distT="0" distB="0" distL="0" distR="0" wp14:anchorId="1C4A8F80" wp14:editId="736FD247">
            <wp:extent cx="6029325" cy="6381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325" cy="638175"/>
                    </a:xfrm>
                    <a:prstGeom prst="rect">
                      <a:avLst/>
                    </a:prstGeom>
                  </pic:spPr>
                </pic:pic>
              </a:graphicData>
            </a:graphic>
          </wp:inline>
        </w:drawing>
      </w:r>
      <w:r>
        <w:rPr>
          <w:noProof/>
          <w:lang w:eastAsia="es-MX"/>
        </w:rPr>
        <w:drawing>
          <wp:inline distT="0" distB="0" distL="0" distR="0" wp14:anchorId="7175A6BE" wp14:editId="498ACCFF">
            <wp:extent cx="6096000" cy="619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0" cy="619125"/>
                    </a:xfrm>
                    <a:prstGeom prst="rect">
                      <a:avLst/>
                    </a:prstGeom>
                  </pic:spPr>
                </pic:pic>
              </a:graphicData>
            </a:graphic>
          </wp:inline>
        </w:drawing>
      </w:r>
    </w:p>
    <w:p w:rsidR="00787AE4" w:rsidRDefault="00787AE4" w:rsidP="00787AE4">
      <w:r>
        <w:rPr>
          <w:noProof/>
          <w:lang w:eastAsia="es-MX"/>
        </w:rPr>
        <w:lastRenderedPageBreak/>
        <w:drawing>
          <wp:inline distT="0" distB="0" distL="0" distR="0" wp14:anchorId="361B5403" wp14:editId="7F27D9E2">
            <wp:extent cx="6332220" cy="5532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5532755"/>
                    </a:xfrm>
                    <a:prstGeom prst="rect">
                      <a:avLst/>
                    </a:prstGeom>
                  </pic:spPr>
                </pic:pic>
              </a:graphicData>
            </a:graphic>
          </wp:inline>
        </w:drawing>
      </w:r>
    </w:p>
    <w:p w:rsidR="000A7413" w:rsidRDefault="000A7413" w:rsidP="00787AE4"/>
    <w:p w:rsidR="000A7413" w:rsidRDefault="000A7413" w:rsidP="00787AE4"/>
    <w:p w:rsidR="000A7413" w:rsidRDefault="000A7413" w:rsidP="00787AE4">
      <w:pPr>
        <w:rPr>
          <w:rFonts w:ascii="Arial" w:hAnsi="Arial" w:cs="Arial"/>
          <w:sz w:val="24"/>
          <w:szCs w:val="24"/>
        </w:rPr>
      </w:pPr>
    </w:p>
    <w:p w:rsidR="00F71B96" w:rsidRPr="00CF44DF" w:rsidRDefault="00F71B96" w:rsidP="00787AE4">
      <w:pPr>
        <w:rPr>
          <w:rFonts w:ascii="Arial" w:hAnsi="Arial" w:cs="Arial"/>
          <w:sz w:val="24"/>
          <w:szCs w:val="24"/>
        </w:rPr>
      </w:pPr>
    </w:p>
    <w:p w:rsidR="00CF44DF" w:rsidRPr="00924D78" w:rsidRDefault="00CF44DF" w:rsidP="00924D78">
      <w:pPr>
        <w:pStyle w:val="Prrafodelista"/>
        <w:numPr>
          <w:ilvl w:val="0"/>
          <w:numId w:val="4"/>
        </w:numPr>
        <w:jc w:val="center"/>
        <w:rPr>
          <w:b/>
        </w:rPr>
      </w:pPr>
      <w:r w:rsidRPr="00924D78">
        <w:rPr>
          <w:rFonts w:ascii="Arial" w:hAnsi="Arial" w:cs="Arial"/>
          <w:b/>
          <w:sz w:val="24"/>
          <w:szCs w:val="24"/>
        </w:rPr>
        <w:t>Elige la opción que complete correctamente cada afirmación</w:t>
      </w:r>
      <w:r w:rsidRPr="00924D78">
        <w:rPr>
          <w:b/>
        </w:rPr>
        <w:t>.</w:t>
      </w:r>
    </w:p>
    <w:p w:rsidR="000A7413" w:rsidRPr="00A242B4" w:rsidRDefault="000A7413" w:rsidP="00A242B4">
      <w:pPr>
        <w:spacing w:after="0" w:line="360" w:lineRule="auto"/>
        <w:rPr>
          <w:rFonts w:ascii="Arial" w:eastAsia="Times New Roman" w:hAnsi="Arial" w:cs="Arial"/>
          <w:sz w:val="24"/>
          <w:szCs w:val="24"/>
          <w:lang w:eastAsia="es-MX"/>
        </w:rPr>
      </w:pPr>
      <w:r w:rsidRPr="00A242B4">
        <w:rPr>
          <w:rFonts w:ascii="Arial" w:eastAsia="Times New Roman" w:hAnsi="Arial" w:cs="Arial"/>
          <w:sz w:val="24"/>
          <w:szCs w:val="24"/>
          <w:lang w:eastAsia="es-MX"/>
        </w:rPr>
        <w:t>Las selvas son hogar de una gran variedad de especies de animales, vegetales, hongos y bacterias. La pérdida de una</w:t>
      </w:r>
      <w:r w:rsidR="00CF44DF" w:rsidRPr="00A242B4">
        <w:rPr>
          <w:rFonts w:ascii="Arial" w:eastAsia="Times New Roman" w:hAnsi="Arial" w:cs="Arial"/>
          <w:sz w:val="24"/>
          <w:szCs w:val="24"/>
          <w:lang w:eastAsia="es-MX"/>
        </w:rPr>
        <w:t xml:space="preserve"> _____________ altera las ____________________</w:t>
      </w:r>
      <w:r w:rsidR="00A242B4">
        <w:rPr>
          <w:rFonts w:ascii="Arial" w:eastAsia="Times New Roman" w:hAnsi="Arial" w:cs="Arial"/>
          <w:sz w:val="24"/>
          <w:szCs w:val="24"/>
          <w:lang w:eastAsia="es-MX"/>
        </w:rPr>
        <w:t>________</w:t>
      </w:r>
      <w:r w:rsidR="00CF44DF" w:rsidRPr="00A242B4">
        <w:rPr>
          <w:rFonts w:ascii="Arial" w:eastAsia="Times New Roman" w:hAnsi="Arial" w:cs="Arial"/>
          <w:sz w:val="24"/>
          <w:szCs w:val="24"/>
          <w:lang w:eastAsia="es-MX"/>
        </w:rPr>
        <w:t>.</w:t>
      </w:r>
    </w:p>
    <w:p w:rsidR="000A7413" w:rsidRPr="00A242B4" w:rsidRDefault="000A7413" w:rsidP="00A242B4">
      <w:pPr>
        <w:spacing w:after="0" w:line="360" w:lineRule="auto"/>
        <w:rPr>
          <w:rFonts w:ascii="Arial" w:eastAsia="Times New Roman" w:hAnsi="Arial" w:cs="Arial"/>
          <w:sz w:val="24"/>
          <w:szCs w:val="24"/>
          <w:lang w:eastAsia="es-MX"/>
        </w:rPr>
      </w:pPr>
      <w:r w:rsidRPr="00A242B4">
        <w:rPr>
          <w:rFonts w:ascii="Arial" w:eastAsia="Times New Roman" w:hAnsi="Arial" w:cs="Arial"/>
          <w:sz w:val="24"/>
          <w:szCs w:val="24"/>
          <w:lang w:eastAsia="es-MX"/>
        </w:rPr>
        <w:t>2</w:t>
      </w:r>
      <w:r w:rsidRPr="00A242B4">
        <w:rPr>
          <w:rFonts w:ascii="Arial" w:eastAsia="Times New Roman" w:hAnsi="Arial" w:cs="Arial"/>
          <w:color w:val="0082C3"/>
          <w:sz w:val="24"/>
          <w:szCs w:val="24"/>
          <w:lang w:eastAsia="es-MX"/>
        </w:rPr>
        <w:t xml:space="preserve">. </w:t>
      </w:r>
      <w:r w:rsidR="00CF44DF" w:rsidRPr="00A242B4">
        <w:rPr>
          <w:rFonts w:ascii="Arial" w:eastAsia="Times New Roman" w:hAnsi="Arial" w:cs="Arial"/>
          <w:sz w:val="24"/>
          <w:szCs w:val="24"/>
          <w:lang w:eastAsia="es-MX"/>
        </w:rPr>
        <w:t>En México ________________ y ___________________________</w:t>
      </w:r>
      <w:r w:rsidRPr="00A242B4">
        <w:rPr>
          <w:rFonts w:ascii="Arial" w:eastAsia="Times New Roman" w:hAnsi="Arial" w:cs="Arial"/>
          <w:sz w:val="24"/>
          <w:szCs w:val="24"/>
          <w:lang w:eastAsia="es-MX"/>
        </w:rPr>
        <w:t xml:space="preserve"> han causado la pérdida de más de cinco millones de hectáreas de bosque en los últimos 20 años.</w:t>
      </w:r>
    </w:p>
    <w:p w:rsidR="000A7413" w:rsidRPr="00A242B4" w:rsidRDefault="000A7413" w:rsidP="00A242B4">
      <w:pPr>
        <w:spacing w:after="0" w:line="360" w:lineRule="auto"/>
        <w:rPr>
          <w:rFonts w:ascii="Arial" w:eastAsia="Times New Roman" w:hAnsi="Arial" w:cs="Arial"/>
          <w:sz w:val="24"/>
          <w:szCs w:val="24"/>
          <w:lang w:eastAsia="es-MX"/>
        </w:rPr>
      </w:pPr>
      <w:r w:rsidRPr="00A242B4">
        <w:rPr>
          <w:rFonts w:ascii="Arial" w:eastAsia="Times New Roman" w:hAnsi="Arial" w:cs="Arial"/>
          <w:sz w:val="24"/>
          <w:szCs w:val="24"/>
          <w:lang w:eastAsia="es-MX"/>
        </w:rPr>
        <w:t>3</w:t>
      </w:r>
      <w:r w:rsidRPr="00A242B4">
        <w:rPr>
          <w:rFonts w:ascii="Arial" w:eastAsia="Times New Roman" w:hAnsi="Arial" w:cs="Arial"/>
          <w:color w:val="0082C3"/>
          <w:sz w:val="24"/>
          <w:szCs w:val="24"/>
          <w:lang w:eastAsia="es-MX"/>
        </w:rPr>
        <w:t xml:space="preserve">. </w:t>
      </w:r>
      <w:r w:rsidRPr="00A242B4">
        <w:rPr>
          <w:rFonts w:ascii="Arial" w:eastAsia="Times New Roman" w:hAnsi="Arial" w:cs="Arial"/>
          <w:sz w:val="24"/>
          <w:szCs w:val="24"/>
          <w:lang w:eastAsia="es-MX"/>
        </w:rPr>
        <w:t>Una consecuencia inmediata de la tala de árboles es la pérdid</w:t>
      </w:r>
      <w:r w:rsidR="00A242B4" w:rsidRPr="00A242B4">
        <w:rPr>
          <w:rFonts w:ascii="Arial" w:eastAsia="Times New Roman" w:hAnsi="Arial" w:cs="Arial"/>
          <w:sz w:val="24"/>
          <w:szCs w:val="24"/>
          <w:lang w:eastAsia="es-MX"/>
        </w:rPr>
        <w:t>a de _____________</w:t>
      </w:r>
      <w:r w:rsidRPr="00A242B4">
        <w:rPr>
          <w:rFonts w:ascii="Arial" w:eastAsia="Times New Roman" w:hAnsi="Arial" w:cs="Arial"/>
          <w:sz w:val="24"/>
          <w:szCs w:val="24"/>
          <w:lang w:eastAsia="es-MX"/>
        </w:rPr>
        <w:t xml:space="preserve">, y por lo tanto, algunas especies </w:t>
      </w:r>
      <w:r w:rsidR="00A242B4" w:rsidRPr="00A242B4">
        <w:rPr>
          <w:rFonts w:ascii="Arial" w:eastAsia="Times New Roman" w:hAnsi="Arial" w:cs="Arial"/>
          <w:sz w:val="24"/>
          <w:szCs w:val="24"/>
          <w:lang w:eastAsia="es-MX"/>
        </w:rPr>
        <w:t>podrían invadir otros _________________</w:t>
      </w:r>
      <w:r w:rsidRPr="00A242B4">
        <w:rPr>
          <w:rFonts w:ascii="Arial" w:eastAsia="Times New Roman" w:hAnsi="Arial" w:cs="Arial"/>
          <w:sz w:val="24"/>
          <w:szCs w:val="24"/>
          <w:lang w:eastAsia="es-MX"/>
        </w:rPr>
        <w:t>.</w:t>
      </w:r>
    </w:p>
    <w:p w:rsidR="000A7413" w:rsidRPr="00A242B4" w:rsidRDefault="000A7413" w:rsidP="00A242B4">
      <w:pPr>
        <w:spacing w:after="0" w:line="360" w:lineRule="auto"/>
        <w:rPr>
          <w:rFonts w:ascii="Arial" w:eastAsia="Times New Roman" w:hAnsi="Arial" w:cs="Arial"/>
          <w:sz w:val="24"/>
          <w:szCs w:val="24"/>
          <w:lang w:eastAsia="es-MX"/>
        </w:rPr>
      </w:pPr>
      <w:r w:rsidRPr="00A242B4">
        <w:rPr>
          <w:rFonts w:ascii="Arial" w:eastAsia="Times New Roman" w:hAnsi="Arial" w:cs="Arial"/>
          <w:sz w:val="24"/>
          <w:szCs w:val="24"/>
          <w:lang w:eastAsia="es-MX"/>
        </w:rPr>
        <w:lastRenderedPageBreak/>
        <w:t>4. El deterioro de bosques y selvas tiene graves consecuen</w:t>
      </w:r>
      <w:r w:rsidR="00A242B4" w:rsidRPr="00A242B4">
        <w:rPr>
          <w:rFonts w:ascii="Arial" w:eastAsia="Times New Roman" w:hAnsi="Arial" w:cs="Arial"/>
          <w:sz w:val="24"/>
          <w:szCs w:val="24"/>
          <w:lang w:eastAsia="es-MX"/>
        </w:rPr>
        <w:t>cias, pues se desequilibran _________________</w:t>
      </w:r>
      <w:r w:rsidRPr="00A242B4">
        <w:rPr>
          <w:rFonts w:ascii="Arial" w:eastAsia="Times New Roman" w:hAnsi="Arial" w:cs="Arial"/>
          <w:sz w:val="24"/>
          <w:szCs w:val="24"/>
          <w:lang w:eastAsia="es-MX"/>
        </w:rPr>
        <w:t>. Por ejemplo, si un herbívoro desaparece, las poblaciones de la planta de la cual se alimenta crecen y se vuelven una plagase vuelven una plaga.</w:t>
      </w:r>
    </w:p>
    <w:p w:rsidR="000A7413" w:rsidRDefault="000A7413" w:rsidP="00A242B4">
      <w:pPr>
        <w:spacing w:after="0" w:line="360" w:lineRule="auto"/>
        <w:rPr>
          <w:rFonts w:ascii="Arial" w:eastAsia="Times New Roman" w:hAnsi="Arial" w:cs="Arial"/>
          <w:sz w:val="24"/>
          <w:szCs w:val="24"/>
          <w:lang w:eastAsia="es-MX"/>
        </w:rPr>
      </w:pPr>
      <w:r w:rsidRPr="00A242B4">
        <w:rPr>
          <w:rFonts w:ascii="Arial" w:eastAsia="Times New Roman" w:hAnsi="Arial" w:cs="Arial"/>
          <w:sz w:val="24"/>
          <w:szCs w:val="24"/>
          <w:lang w:eastAsia="es-MX"/>
        </w:rPr>
        <w:t>5. La tala de manglares para construcción de viviendas trae consecuenci</w:t>
      </w:r>
      <w:r w:rsidR="00A242B4" w:rsidRPr="00A242B4">
        <w:rPr>
          <w:rFonts w:ascii="Arial" w:eastAsia="Times New Roman" w:hAnsi="Arial" w:cs="Arial"/>
          <w:sz w:val="24"/>
          <w:szCs w:val="24"/>
          <w:lang w:eastAsia="es-MX"/>
        </w:rPr>
        <w:t>as como ________________</w:t>
      </w:r>
      <w:r w:rsidRPr="00A242B4">
        <w:rPr>
          <w:rFonts w:ascii="Arial" w:eastAsia="Times New Roman" w:hAnsi="Arial" w:cs="Arial"/>
          <w:sz w:val="24"/>
          <w:szCs w:val="24"/>
          <w:lang w:eastAsia="es-MX"/>
        </w:rPr>
        <w:t xml:space="preserve"> y pérd</w:t>
      </w:r>
      <w:r w:rsidR="00A242B4" w:rsidRPr="00A242B4">
        <w:rPr>
          <w:rFonts w:ascii="Arial" w:eastAsia="Times New Roman" w:hAnsi="Arial" w:cs="Arial"/>
          <w:sz w:val="24"/>
          <w:szCs w:val="24"/>
          <w:lang w:eastAsia="es-MX"/>
        </w:rPr>
        <w:t>ida ________________________</w:t>
      </w:r>
      <w:r w:rsidRPr="00A242B4">
        <w:rPr>
          <w:rFonts w:ascii="Arial" w:eastAsia="Times New Roman" w:hAnsi="Arial" w:cs="Arial"/>
          <w:sz w:val="24"/>
          <w:szCs w:val="24"/>
          <w:lang w:eastAsia="es-MX"/>
        </w:rPr>
        <w:t>.</w:t>
      </w:r>
    </w:p>
    <w:p w:rsidR="00F71B96" w:rsidRPr="00A242B4" w:rsidRDefault="00F71B96" w:rsidP="00A242B4">
      <w:pPr>
        <w:spacing w:after="0" w:line="360" w:lineRule="auto"/>
        <w:rPr>
          <w:rFonts w:ascii="Arial" w:eastAsia="Times New Roman" w:hAnsi="Arial" w:cs="Arial"/>
          <w:sz w:val="24"/>
          <w:szCs w:val="24"/>
          <w:lang w:eastAsia="es-MX"/>
        </w:rPr>
      </w:pPr>
    </w:p>
    <w:p w:rsidR="00A242B4" w:rsidRDefault="002F1AEE" w:rsidP="002F1AEE">
      <w:pPr>
        <w:pStyle w:val="Prrafodelista"/>
        <w:numPr>
          <w:ilvl w:val="0"/>
          <w:numId w:val="4"/>
        </w:numPr>
        <w:spacing w:after="0" w:line="240" w:lineRule="auto"/>
        <w:rPr>
          <w:rFonts w:ascii="Arial" w:eastAsia="Times New Roman" w:hAnsi="Arial" w:cs="Arial"/>
          <w:b/>
          <w:sz w:val="24"/>
          <w:szCs w:val="24"/>
          <w:lang w:eastAsia="es-MX"/>
        </w:rPr>
      </w:pPr>
      <w:r w:rsidRPr="002F1AEE">
        <w:rPr>
          <w:rFonts w:ascii="Arial" w:eastAsia="Times New Roman" w:hAnsi="Arial" w:cs="Arial"/>
          <w:b/>
          <w:sz w:val="24"/>
          <w:szCs w:val="24"/>
          <w:lang w:eastAsia="es-MX"/>
        </w:rPr>
        <w:t xml:space="preserve">Opción </w:t>
      </w:r>
      <w:r w:rsidR="00924D78">
        <w:rPr>
          <w:rFonts w:ascii="Arial" w:eastAsia="Times New Roman" w:hAnsi="Arial" w:cs="Arial"/>
          <w:b/>
          <w:sz w:val="24"/>
          <w:szCs w:val="24"/>
          <w:lang w:eastAsia="es-MX"/>
        </w:rPr>
        <w:t>( palabras que debes de anotar en cada espacio)</w:t>
      </w:r>
    </w:p>
    <w:p w:rsidR="00F71B96" w:rsidRPr="002F1AEE" w:rsidRDefault="00F71B96" w:rsidP="00F71B96">
      <w:pPr>
        <w:pStyle w:val="Prrafodelista"/>
        <w:spacing w:after="0" w:line="240" w:lineRule="auto"/>
        <w:rPr>
          <w:rFonts w:ascii="Arial" w:eastAsia="Times New Roman" w:hAnsi="Arial" w:cs="Arial"/>
          <w:b/>
          <w:sz w:val="24"/>
          <w:szCs w:val="24"/>
          <w:lang w:eastAsia="es-MX"/>
        </w:rPr>
      </w:pPr>
    </w:p>
    <w:tbl>
      <w:tblPr>
        <w:tblStyle w:val="Tablaconcuadrcula"/>
        <w:tblW w:w="9963" w:type="dxa"/>
        <w:tblLook w:val="04A0" w:firstRow="1" w:lastRow="0" w:firstColumn="1" w:lastColumn="0" w:noHBand="0" w:noVBand="1"/>
      </w:tblPr>
      <w:tblGrid>
        <w:gridCol w:w="1555"/>
        <w:gridCol w:w="936"/>
        <w:gridCol w:w="2490"/>
        <w:gridCol w:w="2491"/>
        <w:gridCol w:w="2491"/>
      </w:tblGrid>
      <w:tr w:rsidR="00A242B4" w:rsidRPr="00A242B4" w:rsidTr="00A242B4">
        <w:tc>
          <w:tcPr>
            <w:tcW w:w="1555" w:type="dxa"/>
          </w:tcPr>
          <w:p w:rsidR="00A242B4" w:rsidRPr="00A242B4" w:rsidRDefault="00A242B4" w:rsidP="000A7413">
            <w:pPr>
              <w:rPr>
                <w:rFonts w:ascii="Arial" w:eastAsia="Times New Roman" w:hAnsi="Arial" w:cs="Arial"/>
                <w:sz w:val="24"/>
                <w:szCs w:val="24"/>
                <w:lang w:eastAsia="es-MX"/>
              </w:rPr>
            </w:pPr>
            <w:r w:rsidRPr="00A242B4">
              <w:rPr>
                <w:rFonts w:ascii="Arial" w:eastAsia="Times New Roman" w:hAnsi="Arial" w:cs="Arial"/>
                <w:sz w:val="24"/>
                <w:szCs w:val="24"/>
                <w:lang w:eastAsia="es-MX"/>
              </w:rPr>
              <w:t>Una especie</w:t>
            </w:r>
          </w:p>
        </w:tc>
        <w:tc>
          <w:tcPr>
            <w:tcW w:w="3426" w:type="dxa"/>
            <w:gridSpan w:val="2"/>
          </w:tcPr>
          <w:p w:rsidR="00A242B4" w:rsidRPr="00A242B4" w:rsidRDefault="00A242B4" w:rsidP="000A7413">
            <w:pPr>
              <w:rPr>
                <w:rFonts w:ascii="Arial" w:eastAsia="Times New Roman" w:hAnsi="Arial" w:cs="Arial"/>
                <w:sz w:val="24"/>
                <w:szCs w:val="24"/>
                <w:lang w:eastAsia="es-MX"/>
              </w:rPr>
            </w:pPr>
            <w:r w:rsidRPr="00A242B4">
              <w:rPr>
                <w:rFonts w:ascii="Arial" w:eastAsia="Times New Roman" w:hAnsi="Arial" w:cs="Arial"/>
                <w:sz w:val="24"/>
                <w:szCs w:val="24"/>
                <w:lang w:eastAsia="es-MX"/>
              </w:rPr>
              <w:t>Las cadenas alimentarias</w:t>
            </w:r>
          </w:p>
        </w:tc>
        <w:tc>
          <w:tcPr>
            <w:tcW w:w="2491" w:type="dxa"/>
          </w:tcPr>
          <w:p w:rsidR="00A242B4" w:rsidRPr="00A242B4" w:rsidRDefault="00A242B4" w:rsidP="000A7413">
            <w:pPr>
              <w:rPr>
                <w:rFonts w:ascii="Arial" w:eastAsia="Times New Roman" w:hAnsi="Arial" w:cs="Arial"/>
                <w:sz w:val="24"/>
                <w:szCs w:val="24"/>
                <w:lang w:eastAsia="es-MX"/>
              </w:rPr>
            </w:pPr>
            <w:r w:rsidRPr="00A242B4">
              <w:rPr>
                <w:rFonts w:ascii="Arial" w:eastAsia="Times New Roman" w:hAnsi="Arial" w:cs="Arial"/>
                <w:sz w:val="24"/>
                <w:szCs w:val="24"/>
                <w:lang w:eastAsia="es-MX"/>
              </w:rPr>
              <w:t xml:space="preserve">Las sequias </w:t>
            </w:r>
          </w:p>
        </w:tc>
        <w:tc>
          <w:tcPr>
            <w:tcW w:w="2490" w:type="dxa"/>
          </w:tcPr>
          <w:p w:rsidR="00A242B4" w:rsidRPr="00A242B4" w:rsidRDefault="00A242B4" w:rsidP="000A7413">
            <w:pPr>
              <w:rPr>
                <w:rFonts w:ascii="Arial" w:eastAsia="Times New Roman" w:hAnsi="Arial" w:cs="Arial"/>
                <w:sz w:val="24"/>
                <w:szCs w:val="24"/>
                <w:lang w:eastAsia="es-MX"/>
              </w:rPr>
            </w:pPr>
            <w:r w:rsidRPr="00A242B4">
              <w:rPr>
                <w:rFonts w:ascii="Arial" w:eastAsia="Times New Roman" w:hAnsi="Arial" w:cs="Arial"/>
                <w:sz w:val="24"/>
                <w:szCs w:val="24"/>
                <w:lang w:eastAsia="es-MX"/>
              </w:rPr>
              <w:t>Perdida de hábitats</w:t>
            </w:r>
          </w:p>
        </w:tc>
      </w:tr>
      <w:tr w:rsidR="00A242B4" w:rsidRPr="00A242B4" w:rsidTr="00A242B4">
        <w:tc>
          <w:tcPr>
            <w:tcW w:w="1555" w:type="dxa"/>
          </w:tcPr>
          <w:p w:rsidR="00A242B4" w:rsidRPr="00A242B4" w:rsidRDefault="00A242B4" w:rsidP="000A7413">
            <w:pPr>
              <w:rPr>
                <w:rFonts w:ascii="Arial" w:eastAsia="Times New Roman" w:hAnsi="Arial" w:cs="Arial"/>
                <w:sz w:val="24"/>
                <w:szCs w:val="24"/>
                <w:lang w:eastAsia="es-MX"/>
              </w:rPr>
            </w:pPr>
            <w:r>
              <w:rPr>
                <w:rFonts w:ascii="Arial" w:eastAsia="Times New Roman" w:hAnsi="Arial" w:cs="Arial"/>
                <w:sz w:val="24"/>
                <w:szCs w:val="24"/>
                <w:lang w:eastAsia="es-MX"/>
              </w:rPr>
              <w:t>ecosistemas</w:t>
            </w:r>
          </w:p>
        </w:tc>
        <w:tc>
          <w:tcPr>
            <w:tcW w:w="3426" w:type="dxa"/>
            <w:gridSpan w:val="2"/>
          </w:tcPr>
          <w:p w:rsidR="00A242B4" w:rsidRPr="00A242B4" w:rsidRDefault="00A242B4" w:rsidP="000A7413">
            <w:pPr>
              <w:rPr>
                <w:rFonts w:ascii="Arial" w:eastAsia="Times New Roman" w:hAnsi="Arial" w:cs="Arial"/>
                <w:sz w:val="24"/>
                <w:szCs w:val="24"/>
                <w:lang w:eastAsia="es-MX"/>
              </w:rPr>
            </w:pPr>
            <w:r w:rsidRPr="00A242B4">
              <w:rPr>
                <w:rFonts w:ascii="Arial" w:eastAsia="Times New Roman" w:hAnsi="Arial" w:cs="Arial"/>
                <w:sz w:val="24"/>
                <w:szCs w:val="24"/>
                <w:lang w:eastAsia="es-MX"/>
              </w:rPr>
              <w:t>La tala inmoderada</w:t>
            </w:r>
          </w:p>
        </w:tc>
        <w:tc>
          <w:tcPr>
            <w:tcW w:w="2491" w:type="dxa"/>
          </w:tcPr>
          <w:p w:rsidR="00A242B4" w:rsidRPr="00A242B4" w:rsidRDefault="00A242B4" w:rsidP="000A7413">
            <w:pPr>
              <w:rPr>
                <w:rFonts w:ascii="Arial" w:eastAsia="Times New Roman" w:hAnsi="Arial" w:cs="Arial"/>
                <w:sz w:val="24"/>
                <w:szCs w:val="24"/>
                <w:lang w:eastAsia="es-MX"/>
              </w:rPr>
            </w:pPr>
            <w:r>
              <w:rPr>
                <w:rFonts w:ascii="Arial" w:eastAsia="Times New Roman" w:hAnsi="Arial" w:cs="Arial"/>
                <w:sz w:val="24"/>
                <w:szCs w:val="24"/>
                <w:lang w:eastAsia="es-MX"/>
              </w:rPr>
              <w:t xml:space="preserve">Las redes tróficas </w:t>
            </w:r>
          </w:p>
        </w:tc>
        <w:tc>
          <w:tcPr>
            <w:tcW w:w="2490" w:type="dxa"/>
          </w:tcPr>
          <w:p w:rsidR="00A242B4" w:rsidRPr="00A242B4" w:rsidRDefault="00A242B4" w:rsidP="000A7413">
            <w:pPr>
              <w:rPr>
                <w:rFonts w:ascii="Arial" w:eastAsia="Times New Roman" w:hAnsi="Arial" w:cs="Arial"/>
                <w:sz w:val="24"/>
                <w:szCs w:val="24"/>
                <w:lang w:eastAsia="es-MX"/>
              </w:rPr>
            </w:pPr>
            <w:r>
              <w:rPr>
                <w:rFonts w:ascii="Arial" w:eastAsia="Times New Roman" w:hAnsi="Arial" w:cs="Arial"/>
                <w:sz w:val="24"/>
                <w:szCs w:val="24"/>
                <w:lang w:eastAsia="es-MX"/>
              </w:rPr>
              <w:t>inundaciones</w:t>
            </w:r>
          </w:p>
        </w:tc>
      </w:tr>
      <w:tr w:rsidR="00A242B4" w:rsidRPr="00A242B4" w:rsidTr="00A242B4">
        <w:tc>
          <w:tcPr>
            <w:tcW w:w="2491" w:type="dxa"/>
            <w:gridSpan w:val="2"/>
          </w:tcPr>
          <w:p w:rsidR="00A242B4" w:rsidRPr="00A242B4" w:rsidRDefault="00A242B4" w:rsidP="00A242B4">
            <w:pPr>
              <w:rPr>
                <w:rFonts w:ascii="Arial" w:eastAsia="Times New Roman" w:hAnsi="Arial" w:cs="Arial"/>
                <w:sz w:val="24"/>
                <w:szCs w:val="24"/>
                <w:lang w:eastAsia="es-MX"/>
              </w:rPr>
            </w:pPr>
            <w:r>
              <w:rPr>
                <w:rFonts w:ascii="Arial" w:eastAsia="Times New Roman" w:hAnsi="Arial" w:cs="Arial"/>
                <w:sz w:val="24"/>
                <w:szCs w:val="24"/>
                <w:lang w:eastAsia="es-MX"/>
              </w:rPr>
              <w:t>Paisajes naturales</w:t>
            </w:r>
          </w:p>
        </w:tc>
        <w:tc>
          <w:tcPr>
            <w:tcW w:w="2490" w:type="dxa"/>
          </w:tcPr>
          <w:p w:rsidR="00A242B4" w:rsidRPr="00A242B4" w:rsidRDefault="00A242B4" w:rsidP="00A242B4">
            <w:pPr>
              <w:rPr>
                <w:rFonts w:ascii="Arial" w:eastAsia="Times New Roman" w:hAnsi="Arial" w:cs="Arial"/>
                <w:sz w:val="24"/>
                <w:szCs w:val="24"/>
                <w:lang w:eastAsia="es-MX"/>
              </w:rPr>
            </w:pPr>
          </w:p>
        </w:tc>
        <w:tc>
          <w:tcPr>
            <w:tcW w:w="2491" w:type="dxa"/>
          </w:tcPr>
          <w:p w:rsidR="00A242B4" w:rsidRPr="00A242B4" w:rsidRDefault="00A242B4" w:rsidP="00A242B4">
            <w:pPr>
              <w:rPr>
                <w:rFonts w:ascii="Arial" w:eastAsia="Times New Roman" w:hAnsi="Arial" w:cs="Arial"/>
                <w:sz w:val="24"/>
                <w:szCs w:val="24"/>
                <w:lang w:eastAsia="es-MX"/>
              </w:rPr>
            </w:pPr>
          </w:p>
        </w:tc>
        <w:tc>
          <w:tcPr>
            <w:tcW w:w="2491" w:type="dxa"/>
          </w:tcPr>
          <w:p w:rsidR="00A242B4" w:rsidRPr="00A242B4" w:rsidRDefault="00A242B4" w:rsidP="00A242B4">
            <w:pPr>
              <w:rPr>
                <w:rFonts w:ascii="Arial" w:eastAsia="Times New Roman" w:hAnsi="Arial" w:cs="Arial"/>
                <w:sz w:val="24"/>
                <w:szCs w:val="24"/>
                <w:lang w:eastAsia="es-MX"/>
              </w:rPr>
            </w:pPr>
          </w:p>
        </w:tc>
      </w:tr>
      <w:tr w:rsidR="00A242B4" w:rsidRPr="00A242B4" w:rsidTr="00A242B4">
        <w:trPr>
          <w:gridAfter w:val="3"/>
          <w:wAfter w:w="7472" w:type="dxa"/>
        </w:trPr>
        <w:tc>
          <w:tcPr>
            <w:tcW w:w="2491" w:type="dxa"/>
            <w:gridSpan w:val="2"/>
          </w:tcPr>
          <w:p w:rsidR="00A242B4" w:rsidRPr="00A242B4" w:rsidRDefault="00A242B4" w:rsidP="00A242B4">
            <w:pPr>
              <w:rPr>
                <w:rFonts w:ascii="Arial" w:eastAsia="Times New Roman" w:hAnsi="Arial" w:cs="Arial"/>
                <w:sz w:val="24"/>
                <w:szCs w:val="24"/>
                <w:lang w:eastAsia="es-MX"/>
              </w:rPr>
            </w:pPr>
          </w:p>
        </w:tc>
      </w:tr>
    </w:tbl>
    <w:p w:rsidR="000A7413" w:rsidRDefault="000A7413" w:rsidP="00787AE4"/>
    <w:p w:rsidR="00F71B96" w:rsidRDefault="00F71B96" w:rsidP="00787AE4"/>
    <w:p w:rsidR="00F71B96" w:rsidRDefault="00F71B96" w:rsidP="00787AE4"/>
    <w:p w:rsidR="00254C9E" w:rsidRPr="00924D78" w:rsidRDefault="000A7413" w:rsidP="002F1AEE">
      <w:pPr>
        <w:pStyle w:val="Prrafodelista"/>
        <w:numPr>
          <w:ilvl w:val="0"/>
          <w:numId w:val="4"/>
        </w:numPr>
        <w:spacing w:before="100" w:beforeAutospacing="1" w:after="100" w:afterAutospacing="1" w:line="240" w:lineRule="auto"/>
        <w:jc w:val="center"/>
        <w:rPr>
          <w:rFonts w:ascii="Times New Roman" w:eastAsia="Times New Roman" w:hAnsi="Times New Roman" w:cs="Times New Roman"/>
          <w:b/>
          <w:sz w:val="24"/>
          <w:szCs w:val="24"/>
          <w:lang w:eastAsia="es-MX"/>
        </w:rPr>
      </w:pPr>
      <w:r w:rsidRPr="00924D78">
        <w:rPr>
          <w:rFonts w:ascii="Times New Roman" w:eastAsia="Times New Roman" w:hAnsi="Times New Roman" w:cs="Times New Roman"/>
          <w:b/>
          <w:sz w:val="24"/>
          <w:szCs w:val="24"/>
          <w:lang w:eastAsia="es-MX"/>
        </w:rPr>
        <w:t>Elige la opción que completa correctamente cada afirmación.</w:t>
      </w:r>
    </w:p>
    <w:p w:rsidR="00254C9E" w:rsidRDefault="000A7413" w:rsidP="00F71B96">
      <w:pPr>
        <w:spacing w:before="100" w:beforeAutospacing="1" w:after="100" w:afterAutospacing="1" w:line="360" w:lineRule="auto"/>
        <w:jc w:val="both"/>
        <w:rPr>
          <w:rFonts w:ascii="Times New Roman" w:eastAsia="Times New Roman" w:hAnsi="Times New Roman" w:cs="Times New Roman"/>
          <w:sz w:val="24"/>
          <w:szCs w:val="24"/>
          <w:lang w:eastAsia="es-MX"/>
        </w:rPr>
      </w:pPr>
      <w:r w:rsidRPr="00254C9E">
        <w:rPr>
          <w:rFonts w:ascii="Times New Roman" w:eastAsia="Times New Roman" w:hAnsi="Times New Roman" w:cs="Times New Roman"/>
          <w:sz w:val="24"/>
          <w:szCs w:val="24"/>
          <w:lang w:eastAsia="es-MX"/>
        </w:rPr>
        <w:t>Las plantas absorben y aprovechan el CO</w:t>
      </w:r>
      <w:r w:rsidRPr="00254C9E">
        <w:rPr>
          <w:rFonts w:ascii="Times New Roman" w:eastAsia="Times New Roman" w:hAnsi="Times New Roman" w:cs="Times New Roman"/>
          <w:sz w:val="24"/>
          <w:szCs w:val="24"/>
          <w:vertAlign w:val="subscript"/>
          <w:lang w:eastAsia="es-MX"/>
        </w:rPr>
        <w:t>2</w:t>
      </w:r>
      <w:r w:rsidRPr="00254C9E">
        <w:rPr>
          <w:rFonts w:ascii="Times New Roman" w:eastAsia="Times New Roman" w:hAnsi="Times New Roman" w:cs="Times New Roman"/>
          <w:sz w:val="24"/>
          <w:szCs w:val="24"/>
          <w:lang w:eastAsia="es-MX"/>
        </w:rPr>
        <w:t xml:space="preserve"> y la luz solar para producir su alimento por medio de la fotosíntesis; en este proceso producen una gran cantidad de oxígeno. La disminución de la cobertura vegetal, entre otras consecuencias, propicia el aumento de ________ en la atmósfera y ________ de la temperatura del planeta.</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CO</w:t>
      </w:r>
      <w:r w:rsidRPr="00254C9E">
        <w:rPr>
          <w:rFonts w:ascii="Times New Roman" w:eastAsia="Times New Roman" w:hAnsi="Times New Roman" w:cs="Times New Roman"/>
          <w:sz w:val="24"/>
          <w:szCs w:val="24"/>
          <w:vertAlign w:val="subscript"/>
          <w:lang w:eastAsia="es-MX"/>
        </w:rPr>
        <w:t>2</w:t>
      </w:r>
      <w:r>
        <w:rPr>
          <w:rFonts w:ascii="Times New Roman" w:eastAsia="Times New Roman" w:hAnsi="Times New Roman" w:cs="Times New Roman"/>
          <w:sz w:val="24"/>
          <w:szCs w:val="24"/>
          <w:lang w:eastAsia="es-MX"/>
        </w:rPr>
        <w:t xml:space="preserve"> / un incremento</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Vapor de agua/una disminución </w:t>
      </w:r>
    </w:p>
    <w:p w:rsidR="00254C9E" w:rsidRP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O</w:t>
      </w:r>
      <w:r w:rsidRPr="00254C9E">
        <w:rPr>
          <w:rFonts w:ascii="Times New Roman" w:eastAsia="Times New Roman" w:hAnsi="Times New Roman" w:cs="Times New Roman"/>
          <w:sz w:val="24"/>
          <w:szCs w:val="24"/>
          <w:vertAlign w:val="subscript"/>
          <w:lang w:eastAsia="es-MX"/>
        </w:rPr>
        <w:t>2</w:t>
      </w:r>
      <w:r>
        <w:rPr>
          <w:rFonts w:ascii="Times New Roman" w:eastAsia="Times New Roman" w:hAnsi="Times New Roman" w:cs="Times New Roman"/>
          <w:sz w:val="24"/>
          <w:szCs w:val="24"/>
          <w:lang w:eastAsia="es-MX"/>
        </w:rPr>
        <w:t xml:space="preserve"> / una estabilización </w:t>
      </w:r>
    </w:p>
    <w:p w:rsidR="00254C9E" w:rsidRDefault="00254C9E" w:rsidP="00F71B96">
      <w:pPr>
        <w:spacing w:after="0" w:line="360" w:lineRule="auto"/>
        <w:rPr>
          <w:rFonts w:ascii="Times New Roman" w:eastAsia="Times New Roman" w:hAnsi="Times New Roman" w:cs="Times New Roman"/>
          <w:sz w:val="24"/>
          <w:szCs w:val="24"/>
          <w:lang w:eastAsia="es-MX"/>
        </w:rPr>
      </w:pPr>
    </w:p>
    <w:p w:rsidR="000A7413" w:rsidRDefault="000A7413" w:rsidP="00F71B96">
      <w:pPr>
        <w:spacing w:after="0" w:line="360" w:lineRule="auto"/>
        <w:jc w:val="both"/>
        <w:rPr>
          <w:rFonts w:ascii="Times New Roman" w:eastAsia="Times New Roman" w:hAnsi="Times New Roman" w:cs="Times New Roman"/>
          <w:sz w:val="24"/>
          <w:szCs w:val="24"/>
          <w:lang w:eastAsia="es-MX"/>
        </w:rPr>
      </w:pPr>
      <w:r w:rsidRPr="000A7413">
        <w:rPr>
          <w:rFonts w:ascii="Times New Roman" w:eastAsia="Times New Roman" w:hAnsi="Times New Roman" w:cs="Times New Roman"/>
          <w:sz w:val="24"/>
          <w:szCs w:val="24"/>
          <w:lang w:eastAsia="es-MX"/>
        </w:rPr>
        <w:t>En los valles y pastizales de montaña en el norte del país habita el perrito de la pradera que en realidad es una ardilla que se alimenta de hierbas. Este organismo es alimento de tejones, águilas, halcones, serpientes y coyotes. La disminución de su hábitat podría llevar a la desaparición de este animal, lo cual provocaría ________ de las hierbas que come, el ________ del suelo debido a la sobrepoblación de productores en el área y el desequilibrio o desaparición de sus depredadores.</w:t>
      </w:r>
    </w:p>
    <w:p w:rsidR="00254C9E" w:rsidRDefault="00254C9E" w:rsidP="00F71B96">
      <w:pPr>
        <w:spacing w:after="0" w:line="360" w:lineRule="auto"/>
        <w:jc w:val="both"/>
        <w:rPr>
          <w:rFonts w:ascii="Times New Roman" w:eastAsia="Times New Roman" w:hAnsi="Times New Roman" w:cs="Times New Roman"/>
          <w:sz w:val="24"/>
          <w:szCs w:val="24"/>
          <w:lang w:eastAsia="es-MX"/>
        </w:rPr>
      </w:pP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sidRPr="000A7413">
        <w:rPr>
          <w:rFonts w:ascii="Times New Roman" w:eastAsia="Times New Roman" w:hAnsi="Times New Roman" w:cs="Times New Roman"/>
          <w:sz w:val="24"/>
          <w:szCs w:val="24"/>
          <w:lang w:eastAsia="es-MX"/>
        </w:rPr>
        <w:t>Disminución / enriquecimiento</w:t>
      </w:r>
      <w:r>
        <w:rPr>
          <w:rFonts w:ascii="Times New Roman" w:eastAsia="Times New Roman" w:hAnsi="Times New Roman" w:cs="Times New Roman"/>
          <w:sz w:val="24"/>
          <w:szCs w:val="24"/>
          <w:lang w:eastAsia="es-MX"/>
        </w:rPr>
        <w:t xml:space="preserve"> </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sidRPr="000A7413">
        <w:rPr>
          <w:rFonts w:ascii="Times New Roman" w:eastAsia="Times New Roman" w:hAnsi="Times New Roman" w:cs="Times New Roman"/>
          <w:sz w:val="24"/>
          <w:szCs w:val="24"/>
          <w:lang w:eastAsia="es-MX"/>
        </w:rPr>
        <w:t>Mejor desarrollo / mejoramiento</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Pr="00254C9E">
        <w:rPr>
          <w:rFonts w:ascii="Times New Roman" w:eastAsia="Times New Roman" w:hAnsi="Times New Roman" w:cs="Times New Roman"/>
          <w:sz w:val="24"/>
          <w:szCs w:val="24"/>
          <w:lang w:eastAsia="es-MX"/>
        </w:rPr>
        <w:t xml:space="preserve"> </w:t>
      </w:r>
      <w:r w:rsidRPr="000A7413">
        <w:rPr>
          <w:rFonts w:ascii="Times New Roman" w:eastAsia="Times New Roman" w:hAnsi="Times New Roman" w:cs="Times New Roman"/>
          <w:sz w:val="24"/>
          <w:szCs w:val="24"/>
          <w:lang w:eastAsia="es-MX"/>
        </w:rPr>
        <w:t>Un crecimiento excesivo / agotamiento</w:t>
      </w:r>
    </w:p>
    <w:p w:rsidR="00254C9E" w:rsidRPr="000A7413" w:rsidRDefault="00254C9E" w:rsidP="00F71B96">
      <w:pPr>
        <w:spacing w:after="0" w:line="360" w:lineRule="auto"/>
        <w:jc w:val="both"/>
        <w:rPr>
          <w:rFonts w:ascii="Times New Roman" w:eastAsia="Times New Roman" w:hAnsi="Times New Roman" w:cs="Times New Roman"/>
          <w:sz w:val="24"/>
          <w:szCs w:val="24"/>
          <w:lang w:eastAsia="es-MX"/>
        </w:rPr>
      </w:pPr>
    </w:p>
    <w:p w:rsidR="000A7413" w:rsidRDefault="000A7413" w:rsidP="00F71B96">
      <w:pPr>
        <w:spacing w:after="0" w:line="360" w:lineRule="auto"/>
        <w:jc w:val="both"/>
        <w:rPr>
          <w:rFonts w:ascii="Times New Roman" w:eastAsia="Times New Roman" w:hAnsi="Times New Roman" w:cs="Times New Roman"/>
          <w:sz w:val="24"/>
          <w:szCs w:val="24"/>
          <w:lang w:eastAsia="es-MX"/>
        </w:rPr>
      </w:pPr>
      <w:r w:rsidRPr="000A7413">
        <w:rPr>
          <w:rFonts w:ascii="Times New Roman" w:eastAsia="Times New Roman" w:hAnsi="Times New Roman" w:cs="Times New Roman"/>
          <w:sz w:val="24"/>
          <w:szCs w:val="24"/>
          <w:lang w:eastAsia="es-MX"/>
        </w:rPr>
        <w:t>La caza de los coyotes que se acercan a los poblados por alimento ha causado ________ de sus ejemplares y aumento de la población de perritos de la pradera y otros herbívoros de los pastizales, quienes se convierten en ________, que al no encontrar suficiente alimento, se acercan a los cultivos.</w:t>
      </w:r>
    </w:p>
    <w:p w:rsidR="00254C9E" w:rsidRDefault="00254C9E" w:rsidP="00F71B96">
      <w:pPr>
        <w:spacing w:after="0" w:line="360" w:lineRule="auto"/>
        <w:jc w:val="both"/>
        <w:rPr>
          <w:rFonts w:ascii="Times New Roman" w:eastAsia="Times New Roman" w:hAnsi="Times New Roman" w:cs="Times New Roman"/>
          <w:sz w:val="24"/>
          <w:szCs w:val="24"/>
          <w:lang w:eastAsia="es-MX"/>
        </w:rPr>
      </w:pP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Mayor rapidez / especie dominante</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Mayor reproductividad / la especie menos abundante</w:t>
      </w:r>
    </w:p>
    <w:p w:rsidR="00254C9E" w:rsidRDefault="00254C9E" w:rsidP="00F71B96">
      <w:p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Disminución / plagas</w:t>
      </w:r>
    </w:p>
    <w:p w:rsidR="00254C9E" w:rsidRDefault="00254C9E" w:rsidP="00F71B96">
      <w:pPr>
        <w:spacing w:after="0" w:line="360" w:lineRule="auto"/>
        <w:rPr>
          <w:rFonts w:ascii="Times New Roman" w:eastAsia="Times New Roman" w:hAnsi="Times New Roman" w:cs="Times New Roman"/>
          <w:sz w:val="24"/>
          <w:szCs w:val="24"/>
          <w:lang w:eastAsia="es-MX"/>
        </w:rPr>
      </w:pPr>
    </w:p>
    <w:p w:rsidR="00C934E8" w:rsidRDefault="00C934E8" w:rsidP="00F71B96">
      <w:pPr>
        <w:spacing w:after="0" w:line="360" w:lineRule="auto"/>
        <w:rPr>
          <w:rFonts w:ascii="Times New Roman" w:eastAsia="Times New Roman" w:hAnsi="Times New Roman" w:cs="Times New Roman"/>
          <w:sz w:val="24"/>
          <w:szCs w:val="24"/>
          <w:lang w:eastAsia="es-MX"/>
        </w:rPr>
      </w:pPr>
    </w:p>
    <w:p w:rsidR="000A7413" w:rsidRDefault="000A7413" w:rsidP="00F71B96">
      <w:pPr>
        <w:spacing w:after="0" w:line="360" w:lineRule="auto"/>
        <w:rPr>
          <w:rFonts w:ascii="Times New Roman" w:eastAsia="Times New Roman" w:hAnsi="Times New Roman" w:cs="Times New Roman"/>
          <w:sz w:val="24"/>
          <w:szCs w:val="24"/>
          <w:lang w:eastAsia="es-MX"/>
        </w:rPr>
      </w:pPr>
      <w:r w:rsidRPr="000A7413">
        <w:rPr>
          <w:rFonts w:ascii="Times New Roman" w:eastAsia="Times New Roman" w:hAnsi="Times New Roman" w:cs="Times New Roman"/>
          <w:sz w:val="24"/>
          <w:szCs w:val="24"/>
          <w:lang w:eastAsia="es-MX"/>
        </w:rPr>
        <w:t>Cuando ________ el número de organismos productores, consumidores o descomponedores, las redes alimentarias se alteran y se pierde el balance entre los diferentes niveles tróficos. Mucho más grave es ________ de alguna especie que forma la red trófica, sin importar que la causa sea natural o provocada por el ser humano.</w:t>
      </w:r>
    </w:p>
    <w:p w:rsidR="00254C9E" w:rsidRDefault="00254C9E" w:rsidP="00F71B96">
      <w:pPr>
        <w:spacing w:after="0" w:line="360" w:lineRule="auto"/>
        <w:rPr>
          <w:rFonts w:ascii="Times New Roman" w:eastAsia="Times New Roman" w:hAnsi="Times New Roman" w:cs="Times New Roman"/>
          <w:sz w:val="24"/>
          <w:szCs w:val="24"/>
          <w:lang w:eastAsia="es-MX"/>
        </w:rPr>
      </w:pPr>
    </w:p>
    <w:p w:rsidR="00254C9E" w:rsidRDefault="00254C9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r w:rsidR="002F1AEE">
        <w:rPr>
          <w:rFonts w:ascii="Times New Roman" w:eastAsia="Times New Roman" w:hAnsi="Times New Roman" w:cs="Times New Roman"/>
          <w:sz w:val="24"/>
          <w:szCs w:val="24"/>
          <w:lang w:eastAsia="es-MX"/>
        </w:rPr>
        <w:t xml:space="preserve"> Se modifica / la pérdida </w:t>
      </w:r>
    </w:p>
    <w:p w:rsidR="002F1AEE" w:rsidRDefault="002F1AE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 Aumente / la disminución </w:t>
      </w:r>
    </w:p>
    <w:p w:rsidR="002F1AEE" w:rsidRDefault="002F1AE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Disminuya / el aumento desmedido</w:t>
      </w:r>
    </w:p>
    <w:p w:rsidR="002F1AEE" w:rsidRPr="000A7413" w:rsidRDefault="002F1AEE" w:rsidP="00F71B96">
      <w:pPr>
        <w:spacing w:after="0" w:line="360" w:lineRule="auto"/>
        <w:rPr>
          <w:rFonts w:ascii="Times New Roman" w:eastAsia="Times New Roman" w:hAnsi="Times New Roman" w:cs="Times New Roman"/>
          <w:sz w:val="24"/>
          <w:szCs w:val="24"/>
          <w:lang w:eastAsia="es-MX"/>
        </w:rPr>
      </w:pPr>
    </w:p>
    <w:p w:rsidR="000A7413" w:rsidRDefault="000A7413" w:rsidP="00F71B96">
      <w:pPr>
        <w:spacing w:after="0" w:line="360" w:lineRule="auto"/>
        <w:jc w:val="both"/>
        <w:rPr>
          <w:rFonts w:ascii="Times New Roman" w:eastAsia="Times New Roman" w:hAnsi="Times New Roman" w:cs="Times New Roman"/>
          <w:sz w:val="24"/>
          <w:szCs w:val="24"/>
          <w:lang w:eastAsia="es-MX"/>
        </w:rPr>
      </w:pPr>
      <w:r w:rsidRPr="000A7413">
        <w:rPr>
          <w:rFonts w:ascii="Times New Roman" w:eastAsia="Times New Roman" w:hAnsi="Times New Roman" w:cs="Times New Roman"/>
          <w:sz w:val="24"/>
          <w:szCs w:val="24"/>
          <w:lang w:eastAsia="es-MX"/>
        </w:rPr>
        <w:t>En la isla Isabel, en Nayarit, anidan los pájaros bobos de patas azules. De manera accidental, se introdujeron ratas que llegaron en las lanchas de los pescadores. Para controlar la población de los roedores se llevaron gatos, pero los felinos comenzaron a alimentarse de las crías de los pájaros bobos. El crecimiento acelerado de los gatos se debió a que ________ y a que ________ para obtener alimento.</w:t>
      </w:r>
    </w:p>
    <w:p w:rsidR="002F1AEE" w:rsidRDefault="002F1AEE" w:rsidP="00F71B96">
      <w:pPr>
        <w:spacing w:after="0" w:line="360" w:lineRule="auto"/>
        <w:rPr>
          <w:rFonts w:ascii="Times New Roman" w:eastAsia="Times New Roman" w:hAnsi="Times New Roman" w:cs="Times New Roman"/>
          <w:sz w:val="24"/>
          <w:szCs w:val="24"/>
          <w:lang w:eastAsia="es-MX"/>
        </w:rPr>
      </w:pPr>
    </w:p>
    <w:p w:rsidR="002F1AEE" w:rsidRDefault="002F1AEE" w:rsidP="00F71B96">
      <w:pPr>
        <w:spacing w:after="0" w:line="360" w:lineRule="auto"/>
        <w:rPr>
          <w:rFonts w:ascii="Times New Roman" w:eastAsia="Times New Roman" w:hAnsi="Times New Roman" w:cs="Times New Roman"/>
          <w:sz w:val="24"/>
          <w:szCs w:val="24"/>
          <w:lang w:eastAsia="es-MX"/>
        </w:rPr>
      </w:pPr>
    </w:p>
    <w:p w:rsidR="002F1AEE" w:rsidRDefault="002F1AE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 Eran más veloces que sus depredadores / eran hábiles </w:t>
      </w:r>
    </w:p>
    <w:p w:rsidR="002F1AEE" w:rsidRDefault="002F1AE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Los protegían los pescadores / no peleaban entre sí</w:t>
      </w:r>
    </w:p>
    <w:p w:rsidR="000A7413" w:rsidRDefault="002F1AEE" w:rsidP="00F71B96">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 No tenían un depredador natural / no había</w:t>
      </w:r>
      <w:r w:rsidR="00924D78">
        <w:rPr>
          <w:rFonts w:ascii="Times New Roman" w:eastAsia="Times New Roman" w:hAnsi="Times New Roman" w:cs="Times New Roman"/>
          <w:sz w:val="24"/>
          <w:szCs w:val="24"/>
          <w:lang w:eastAsia="es-MX"/>
        </w:rPr>
        <w:t xml:space="preserve"> competencia</w:t>
      </w:r>
    </w:p>
    <w:p w:rsidR="00924D78" w:rsidRDefault="00924D78" w:rsidP="00F71B96">
      <w:pPr>
        <w:spacing w:after="0" w:line="36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F71B96" w:rsidRPr="00F71B96" w:rsidRDefault="00F71B96" w:rsidP="00F71B96">
      <w:pPr>
        <w:pStyle w:val="Prrafodelista"/>
        <w:numPr>
          <w:ilvl w:val="0"/>
          <w:numId w:val="4"/>
        </w:numPr>
        <w:spacing w:after="0" w:line="240" w:lineRule="auto"/>
        <w:jc w:val="center"/>
        <w:rPr>
          <w:rFonts w:ascii="Arial" w:eastAsia="Times New Roman" w:hAnsi="Arial" w:cs="Arial"/>
          <w:b/>
          <w:sz w:val="24"/>
          <w:szCs w:val="24"/>
          <w:lang w:eastAsia="es-MX"/>
        </w:rPr>
      </w:pPr>
      <w:r w:rsidRPr="00F71B96">
        <w:rPr>
          <w:rFonts w:ascii="Arial" w:eastAsia="Times New Roman" w:hAnsi="Arial" w:cs="Arial"/>
          <w:b/>
          <w:sz w:val="24"/>
          <w:szCs w:val="24"/>
          <w:lang w:eastAsia="es-MX"/>
        </w:rPr>
        <w:lastRenderedPageBreak/>
        <w:t>Ordena cronológicamente las imágenes de acuerdo con la historia evolutiva de la ballena</w:t>
      </w:r>
    </w:p>
    <w:p w:rsidR="00924D78" w:rsidRDefault="00924D78" w:rsidP="00924D78">
      <w:pPr>
        <w:spacing w:after="0" w:line="240" w:lineRule="auto"/>
        <w:rPr>
          <w:rFonts w:ascii="Times New Roman" w:eastAsia="Times New Roman" w:hAnsi="Times New Roman" w:cs="Times New Roman"/>
          <w:sz w:val="24"/>
          <w:szCs w:val="24"/>
          <w:lang w:eastAsia="es-MX"/>
        </w:rPr>
      </w:pPr>
      <w:r>
        <w:rPr>
          <w:noProof/>
          <w:lang w:eastAsia="es-MX"/>
        </w:rPr>
        <w:drawing>
          <wp:inline distT="0" distB="0" distL="0" distR="0" wp14:anchorId="0942D57D" wp14:editId="6404DA60">
            <wp:extent cx="6332220" cy="42659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4265930"/>
                    </a:xfrm>
                    <a:prstGeom prst="rect">
                      <a:avLst/>
                    </a:prstGeom>
                  </pic:spPr>
                </pic:pic>
              </a:graphicData>
            </a:graphic>
          </wp:inline>
        </w:drawing>
      </w:r>
    </w:p>
    <w:p w:rsidR="00924D78" w:rsidRDefault="00924D78" w:rsidP="00924D78">
      <w:pPr>
        <w:spacing w:after="0" w:line="240" w:lineRule="auto"/>
        <w:rPr>
          <w:rFonts w:ascii="Times New Roman" w:eastAsia="Times New Roman" w:hAnsi="Times New Roman" w:cs="Times New Roman"/>
          <w:sz w:val="24"/>
          <w:szCs w:val="24"/>
          <w:lang w:eastAsia="es-MX"/>
        </w:rPr>
      </w:pPr>
    </w:p>
    <w:tbl>
      <w:tblPr>
        <w:tblStyle w:val="Tablaconcuadrcula"/>
        <w:tblW w:w="0" w:type="auto"/>
        <w:tblLook w:val="04A0" w:firstRow="1" w:lastRow="0" w:firstColumn="1" w:lastColumn="0" w:noHBand="0" w:noVBand="1"/>
      </w:tblPr>
      <w:tblGrid>
        <w:gridCol w:w="2472"/>
        <w:gridCol w:w="2458"/>
        <w:gridCol w:w="2516"/>
        <w:gridCol w:w="2516"/>
      </w:tblGrid>
      <w:tr w:rsidR="00720119" w:rsidTr="00720119">
        <w:trPr>
          <w:trHeight w:val="1364"/>
        </w:trPr>
        <w:tc>
          <w:tcPr>
            <w:tcW w:w="2417" w:type="dxa"/>
          </w:tcPr>
          <w:p w:rsidR="00720119" w:rsidRDefault="00720119" w:rsidP="00924D78">
            <w:pPr>
              <w:rPr>
                <w:rFonts w:ascii="Times New Roman" w:eastAsia="Times New Roman" w:hAnsi="Times New Roman" w:cs="Times New Roman"/>
                <w:sz w:val="24"/>
                <w:szCs w:val="24"/>
                <w:lang w:eastAsia="es-MX"/>
              </w:rPr>
            </w:pPr>
            <w:r>
              <w:object w:dxaOrig="2355" w:dyaOrig="990">
                <v:shape id="_x0000_i1032" type="#_x0000_t75" style="width:117.75pt;height:49.5pt" o:ole="">
                  <v:imagedata r:id="rId27" o:title=""/>
                </v:shape>
                <o:OLEObject Type="Embed" ProgID="PBrush" ShapeID="_x0000_i1032" DrawAspect="Content" ObjectID="_1568660421" r:id="rId28"/>
              </w:object>
            </w:r>
          </w:p>
        </w:tc>
        <w:tc>
          <w:tcPr>
            <w:tcW w:w="2403" w:type="dxa"/>
          </w:tcPr>
          <w:p w:rsidR="00720119" w:rsidRDefault="00720119" w:rsidP="00924D78">
            <w:pPr>
              <w:rPr>
                <w:rFonts w:ascii="Times New Roman" w:eastAsia="Times New Roman" w:hAnsi="Times New Roman" w:cs="Times New Roman"/>
                <w:sz w:val="24"/>
                <w:szCs w:val="24"/>
                <w:lang w:eastAsia="es-MX"/>
              </w:rPr>
            </w:pPr>
            <w:r>
              <w:object w:dxaOrig="2340" w:dyaOrig="1260">
                <v:shape id="_x0000_i1033" type="#_x0000_t75" style="width:117pt;height:63pt" o:ole="">
                  <v:imagedata r:id="rId29" o:title=""/>
                </v:shape>
                <o:OLEObject Type="Embed" ProgID="PBrush" ShapeID="_x0000_i1033" DrawAspect="Content" ObjectID="_1568660422" r:id="rId30"/>
              </w:object>
            </w:r>
          </w:p>
        </w:tc>
        <w:tc>
          <w:tcPr>
            <w:tcW w:w="2460" w:type="dxa"/>
          </w:tcPr>
          <w:p w:rsidR="00720119" w:rsidRDefault="00720119" w:rsidP="00924D78">
            <w:pPr>
              <w:rPr>
                <w:rFonts w:ascii="Times New Roman" w:eastAsia="Times New Roman" w:hAnsi="Times New Roman" w:cs="Times New Roman"/>
                <w:sz w:val="24"/>
                <w:szCs w:val="24"/>
                <w:lang w:eastAsia="es-MX"/>
              </w:rPr>
            </w:pPr>
            <w:r>
              <w:object w:dxaOrig="2400" w:dyaOrig="930">
                <v:shape id="_x0000_i1034" type="#_x0000_t75" style="width:120pt;height:46.5pt" o:ole="">
                  <v:imagedata r:id="rId31" o:title=""/>
                </v:shape>
                <o:OLEObject Type="Embed" ProgID="PBrush" ShapeID="_x0000_i1034" DrawAspect="Content" ObjectID="_1568660423" r:id="rId32"/>
              </w:object>
            </w:r>
          </w:p>
        </w:tc>
        <w:tc>
          <w:tcPr>
            <w:tcW w:w="2460" w:type="dxa"/>
          </w:tcPr>
          <w:p w:rsidR="00720119" w:rsidRDefault="00720119" w:rsidP="00924D78">
            <w:pPr>
              <w:rPr>
                <w:rFonts w:ascii="Times New Roman" w:eastAsia="Times New Roman" w:hAnsi="Times New Roman" w:cs="Times New Roman"/>
                <w:sz w:val="24"/>
                <w:szCs w:val="24"/>
                <w:lang w:eastAsia="es-MX"/>
              </w:rPr>
            </w:pPr>
            <w:r>
              <w:object w:dxaOrig="2400" w:dyaOrig="1095">
                <v:shape id="_x0000_i1035" type="#_x0000_t75" style="width:120pt;height:54.75pt" o:ole="">
                  <v:imagedata r:id="rId33" o:title=""/>
                </v:shape>
                <o:OLEObject Type="Embed" ProgID="PBrush" ShapeID="_x0000_i1035" DrawAspect="Content" ObjectID="_1568660424" r:id="rId34"/>
              </w:object>
            </w:r>
          </w:p>
        </w:tc>
      </w:tr>
    </w:tbl>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C934E8" w:rsidP="00924D7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543050" cy="762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p>
    <w:p w:rsidR="00C934E8" w:rsidRDefault="00C934E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Pr="00F71B96" w:rsidRDefault="00F71B96" w:rsidP="00F71B96">
      <w:pPr>
        <w:pStyle w:val="Prrafodelista"/>
        <w:numPr>
          <w:ilvl w:val="0"/>
          <w:numId w:val="4"/>
        </w:numPr>
        <w:spacing w:after="0" w:line="240" w:lineRule="auto"/>
        <w:jc w:val="center"/>
        <w:rPr>
          <w:rFonts w:ascii="Arial" w:eastAsia="Times New Roman" w:hAnsi="Arial" w:cs="Arial"/>
          <w:b/>
          <w:sz w:val="24"/>
          <w:szCs w:val="24"/>
          <w:lang w:eastAsia="es-MX"/>
        </w:rPr>
      </w:pPr>
      <w:r w:rsidRPr="00F71B96">
        <w:rPr>
          <w:rFonts w:ascii="Arial" w:eastAsia="Times New Roman" w:hAnsi="Arial" w:cs="Arial"/>
          <w:b/>
          <w:sz w:val="24"/>
          <w:szCs w:val="24"/>
          <w:lang w:eastAsia="es-MX"/>
        </w:rPr>
        <w:t>Considerando la forma del cráneo, mandíbula y piezas dentales que se puedan apreciar en los homínidos, ordena las imágenes de acuerdo con el desarrollo evolutivo (corta y pega)</w:t>
      </w:r>
    </w:p>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jc w:val="center"/>
      </w:pPr>
      <w:r>
        <w:rPr>
          <w:noProof/>
          <w:lang w:eastAsia="es-MX"/>
        </w:rPr>
        <w:lastRenderedPageBreak/>
        <w:drawing>
          <wp:inline distT="0" distB="0" distL="0" distR="0" wp14:anchorId="49E01AB8" wp14:editId="356DCEA6">
            <wp:extent cx="6332220" cy="19246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2220" cy="1924685"/>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1658"/>
        <w:gridCol w:w="1851"/>
        <w:gridCol w:w="1647"/>
        <w:gridCol w:w="1650"/>
        <w:gridCol w:w="1578"/>
      </w:tblGrid>
      <w:tr w:rsidR="00720119" w:rsidTr="00720119">
        <w:trPr>
          <w:jc w:val="center"/>
        </w:trPr>
        <w:tc>
          <w:tcPr>
            <w:tcW w:w="1658" w:type="dxa"/>
          </w:tcPr>
          <w:p w:rsidR="00720119" w:rsidRDefault="00720119" w:rsidP="00720119">
            <w:pPr>
              <w:jc w:val="center"/>
              <w:rPr>
                <w:rFonts w:ascii="Times New Roman" w:eastAsia="Times New Roman" w:hAnsi="Times New Roman" w:cs="Times New Roman"/>
                <w:sz w:val="24"/>
                <w:szCs w:val="24"/>
                <w:lang w:eastAsia="es-MX"/>
              </w:rPr>
            </w:pPr>
            <w:r>
              <w:object w:dxaOrig="1425" w:dyaOrig="1530">
                <v:shape id="_x0000_i1036" type="#_x0000_t75" style="width:71.25pt;height:76.5pt" o:ole="">
                  <v:imagedata r:id="rId37" o:title=""/>
                </v:shape>
                <o:OLEObject Type="Embed" ProgID="PBrush" ShapeID="_x0000_i1036" DrawAspect="Content" ObjectID="_1568660425" r:id="rId38"/>
              </w:object>
            </w:r>
          </w:p>
        </w:tc>
        <w:tc>
          <w:tcPr>
            <w:tcW w:w="1851" w:type="dxa"/>
          </w:tcPr>
          <w:p w:rsidR="00720119" w:rsidRDefault="00720119" w:rsidP="00924D78">
            <w:pPr>
              <w:rPr>
                <w:rFonts w:ascii="Times New Roman" w:eastAsia="Times New Roman" w:hAnsi="Times New Roman" w:cs="Times New Roman"/>
                <w:sz w:val="24"/>
                <w:szCs w:val="24"/>
                <w:lang w:eastAsia="es-MX"/>
              </w:rPr>
            </w:pPr>
            <w:r>
              <w:object w:dxaOrig="1635" w:dyaOrig="1500">
                <v:shape id="_x0000_i1037" type="#_x0000_t75" style="width:81.75pt;height:75pt" o:ole="">
                  <v:imagedata r:id="rId39" o:title=""/>
                </v:shape>
                <o:OLEObject Type="Embed" ProgID="PBrush" ShapeID="_x0000_i1037" DrawAspect="Content" ObjectID="_1568660426" r:id="rId40"/>
              </w:object>
            </w:r>
          </w:p>
        </w:tc>
        <w:tc>
          <w:tcPr>
            <w:tcW w:w="1647" w:type="dxa"/>
          </w:tcPr>
          <w:p w:rsidR="00720119" w:rsidRDefault="00720119" w:rsidP="00924D78">
            <w:pPr>
              <w:rPr>
                <w:rFonts w:ascii="Times New Roman" w:eastAsia="Times New Roman" w:hAnsi="Times New Roman" w:cs="Times New Roman"/>
                <w:sz w:val="24"/>
                <w:szCs w:val="24"/>
                <w:lang w:eastAsia="es-MX"/>
              </w:rPr>
            </w:pPr>
            <w:r>
              <w:object w:dxaOrig="1215" w:dyaOrig="1470">
                <v:shape id="_x0000_i1038" type="#_x0000_t75" style="width:60.75pt;height:73.5pt" o:ole="">
                  <v:imagedata r:id="rId41" o:title=""/>
                </v:shape>
                <o:OLEObject Type="Embed" ProgID="PBrush" ShapeID="_x0000_i1038" DrawAspect="Content" ObjectID="_1568660427" r:id="rId42"/>
              </w:object>
            </w:r>
          </w:p>
        </w:tc>
        <w:tc>
          <w:tcPr>
            <w:tcW w:w="1650" w:type="dxa"/>
          </w:tcPr>
          <w:p w:rsidR="00720119" w:rsidRDefault="00720119" w:rsidP="00924D78">
            <w:pPr>
              <w:rPr>
                <w:rFonts w:ascii="Times New Roman" w:eastAsia="Times New Roman" w:hAnsi="Times New Roman" w:cs="Times New Roman"/>
                <w:sz w:val="24"/>
                <w:szCs w:val="24"/>
                <w:lang w:eastAsia="es-MX"/>
              </w:rPr>
            </w:pPr>
            <w:r>
              <w:object w:dxaOrig="1275" w:dyaOrig="1575">
                <v:shape id="_x0000_i1039" type="#_x0000_t75" style="width:63.75pt;height:78.75pt" o:ole="">
                  <v:imagedata r:id="rId43" o:title=""/>
                </v:shape>
                <o:OLEObject Type="Embed" ProgID="PBrush" ShapeID="_x0000_i1039" DrawAspect="Content" ObjectID="_1568660428" r:id="rId44"/>
              </w:object>
            </w:r>
          </w:p>
        </w:tc>
        <w:tc>
          <w:tcPr>
            <w:tcW w:w="1578" w:type="dxa"/>
          </w:tcPr>
          <w:p w:rsidR="00720119" w:rsidRDefault="00720119" w:rsidP="00924D78">
            <w:pPr>
              <w:rPr>
                <w:rFonts w:ascii="Times New Roman" w:eastAsia="Times New Roman" w:hAnsi="Times New Roman" w:cs="Times New Roman"/>
                <w:sz w:val="24"/>
                <w:szCs w:val="24"/>
                <w:lang w:eastAsia="es-MX"/>
              </w:rPr>
            </w:pPr>
            <w:r>
              <w:object w:dxaOrig="1320" w:dyaOrig="1560">
                <v:shape id="_x0000_i1040" type="#_x0000_t75" style="width:66pt;height:78pt" o:ole="">
                  <v:imagedata r:id="rId45" o:title=""/>
                </v:shape>
                <o:OLEObject Type="Embed" ProgID="PBrush" ShapeID="_x0000_i1040" DrawAspect="Content" ObjectID="_1568660429" r:id="rId46"/>
              </w:object>
            </w:r>
          </w:p>
        </w:tc>
      </w:tr>
    </w:tbl>
    <w:p w:rsidR="00924D78" w:rsidRDefault="00924D78" w:rsidP="00924D78">
      <w:pPr>
        <w:spacing w:after="0" w:line="240" w:lineRule="auto"/>
        <w:rPr>
          <w:rFonts w:ascii="Times New Roman" w:eastAsia="Times New Roman" w:hAnsi="Times New Roman" w:cs="Times New Roman"/>
          <w:sz w:val="24"/>
          <w:szCs w:val="24"/>
          <w:lang w:eastAsia="es-MX"/>
        </w:rPr>
      </w:pPr>
    </w:p>
    <w:p w:rsidR="00924D78" w:rsidRDefault="00924D78" w:rsidP="00924D78">
      <w:pPr>
        <w:spacing w:after="0" w:line="24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F71B96" w:rsidRDefault="00F71B96" w:rsidP="00924D78">
      <w:pPr>
        <w:spacing w:after="0" w:line="240" w:lineRule="auto"/>
        <w:rPr>
          <w:rFonts w:ascii="Times New Roman" w:eastAsia="Times New Roman" w:hAnsi="Times New Roman" w:cs="Times New Roman"/>
          <w:sz w:val="24"/>
          <w:szCs w:val="24"/>
          <w:lang w:eastAsia="es-MX"/>
        </w:rPr>
      </w:pPr>
    </w:p>
    <w:p w:rsidR="00924D78" w:rsidRPr="00F71B96" w:rsidRDefault="00F71B96" w:rsidP="00F71B96">
      <w:pPr>
        <w:pStyle w:val="Prrafodelista"/>
        <w:numPr>
          <w:ilvl w:val="0"/>
          <w:numId w:val="4"/>
        </w:numPr>
        <w:spacing w:after="0" w:line="240" w:lineRule="auto"/>
        <w:jc w:val="center"/>
        <w:rPr>
          <w:rFonts w:ascii="Arial" w:eastAsia="Times New Roman" w:hAnsi="Arial" w:cs="Arial"/>
          <w:b/>
          <w:sz w:val="24"/>
          <w:szCs w:val="24"/>
          <w:lang w:eastAsia="es-MX"/>
        </w:rPr>
      </w:pPr>
      <w:r w:rsidRPr="00F71B96">
        <w:rPr>
          <w:rFonts w:ascii="Arial" w:eastAsia="Times New Roman" w:hAnsi="Arial" w:cs="Arial"/>
          <w:b/>
          <w:sz w:val="24"/>
          <w:szCs w:val="24"/>
          <w:lang w:eastAsia="es-MX"/>
        </w:rPr>
        <w:t>Considerando la forma del ejemplar (específicamente la pata), ordena cronológicamente las imágenes de acuerdo con el desarrollo evolutivo</w:t>
      </w:r>
    </w:p>
    <w:p w:rsidR="00924D78" w:rsidRDefault="00924D78" w:rsidP="00924D78">
      <w:r>
        <w:rPr>
          <w:noProof/>
          <w:lang w:eastAsia="es-MX"/>
        </w:rPr>
        <w:drawing>
          <wp:inline distT="0" distB="0" distL="0" distR="0" wp14:anchorId="33676CD5" wp14:editId="21C6F5D5">
            <wp:extent cx="6332220" cy="29356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32220" cy="2935605"/>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704"/>
        <w:gridCol w:w="756"/>
        <w:gridCol w:w="711"/>
        <w:gridCol w:w="726"/>
        <w:gridCol w:w="741"/>
      </w:tblGrid>
      <w:tr w:rsidR="00720119" w:rsidTr="00F71B96">
        <w:trPr>
          <w:jc w:val="center"/>
        </w:trPr>
        <w:tc>
          <w:tcPr>
            <w:tcW w:w="704" w:type="dxa"/>
          </w:tcPr>
          <w:p w:rsidR="00720119" w:rsidRDefault="00720119" w:rsidP="00924D78">
            <w:r>
              <w:object w:dxaOrig="480" w:dyaOrig="1290">
                <v:shape id="_x0000_i1041" type="#_x0000_t75" style="width:24pt;height:64.5pt" o:ole="">
                  <v:imagedata r:id="rId48" o:title=""/>
                </v:shape>
                <o:OLEObject Type="Embed" ProgID="PBrush" ShapeID="_x0000_i1041" DrawAspect="Content" ObjectID="_1568660430" r:id="rId49"/>
              </w:object>
            </w:r>
          </w:p>
        </w:tc>
        <w:tc>
          <w:tcPr>
            <w:tcW w:w="709" w:type="dxa"/>
          </w:tcPr>
          <w:p w:rsidR="00720119" w:rsidRDefault="00720119" w:rsidP="00924D78">
            <w:r>
              <w:object w:dxaOrig="540" w:dyaOrig="1410">
                <v:shape id="_x0000_i1042" type="#_x0000_t75" style="width:27pt;height:70.5pt" o:ole="">
                  <v:imagedata r:id="rId50" o:title=""/>
                </v:shape>
                <o:OLEObject Type="Embed" ProgID="PBrush" ShapeID="_x0000_i1042" DrawAspect="Content" ObjectID="_1568660431" r:id="rId51"/>
              </w:object>
            </w:r>
          </w:p>
        </w:tc>
        <w:tc>
          <w:tcPr>
            <w:tcW w:w="709" w:type="dxa"/>
          </w:tcPr>
          <w:p w:rsidR="00720119" w:rsidRDefault="00720119" w:rsidP="00924D78">
            <w:r>
              <w:object w:dxaOrig="495" w:dyaOrig="1590">
                <v:shape id="_x0000_i1043" type="#_x0000_t75" style="width:24.75pt;height:79.5pt" o:ole="">
                  <v:imagedata r:id="rId52" o:title=""/>
                </v:shape>
                <o:OLEObject Type="Embed" ProgID="PBrush" ShapeID="_x0000_i1043" DrawAspect="Content" ObjectID="_1568660432" r:id="rId53"/>
              </w:object>
            </w:r>
          </w:p>
        </w:tc>
        <w:tc>
          <w:tcPr>
            <w:tcW w:w="708" w:type="dxa"/>
          </w:tcPr>
          <w:p w:rsidR="00720119" w:rsidRDefault="00720119" w:rsidP="00924D78">
            <w:r>
              <w:object w:dxaOrig="510" w:dyaOrig="1485">
                <v:shape id="_x0000_i1044" type="#_x0000_t75" style="width:25.5pt;height:74.25pt" o:ole="">
                  <v:imagedata r:id="rId54" o:title=""/>
                </v:shape>
                <o:OLEObject Type="Embed" ProgID="PBrush" ShapeID="_x0000_i1044" DrawAspect="Content" ObjectID="_1568660433" r:id="rId55"/>
              </w:object>
            </w:r>
          </w:p>
        </w:tc>
        <w:tc>
          <w:tcPr>
            <w:tcW w:w="709" w:type="dxa"/>
          </w:tcPr>
          <w:p w:rsidR="00720119" w:rsidRDefault="00720119" w:rsidP="00924D78">
            <w:r>
              <w:object w:dxaOrig="525" w:dyaOrig="1785">
                <v:shape id="_x0000_i1045" type="#_x0000_t75" style="width:26.25pt;height:89.25pt" o:ole="">
                  <v:imagedata r:id="rId56" o:title=""/>
                </v:shape>
                <o:OLEObject Type="Embed" ProgID="PBrush" ShapeID="_x0000_i1045" DrawAspect="Content" ObjectID="_1568660434" r:id="rId57"/>
              </w:object>
            </w:r>
          </w:p>
        </w:tc>
      </w:tr>
    </w:tbl>
    <w:p w:rsidR="00924D78" w:rsidRPr="00924D78" w:rsidRDefault="00924D78" w:rsidP="00924D78">
      <w:pPr>
        <w:spacing w:after="0" w:line="240" w:lineRule="auto"/>
        <w:rPr>
          <w:rFonts w:ascii="Times New Roman" w:eastAsia="Times New Roman" w:hAnsi="Times New Roman" w:cs="Times New Roman"/>
          <w:sz w:val="24"/>
          <w:szCs w:val="24"/>
          <w:lang w:eastAsia="es-MX"/>
        </w:rPr>
      </w:pPr>
      <w:bookmarkStart w:id="0" w:name="_GoBack"/>
      <w:bookmarkEnd w:id="0"/>
    </w:p>
    <w:sectPr w:rsidR="00924D78" w:rsidRPr="00924D78" w:rsidSect="00787AE4">
      <w:pgSz w:w="12240" w:h="15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0A92"/>
    <w:multiLevelType w:val="hybridMultilevel"/>
    <w:tmpl w:val="FE9A063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E1702"/>
    <w:multiLevelType w:val="hybridMultilevel"/>
    <w:tmpl w:val="D458E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3E7B9D"/>
    <w:multiLevelType w:val="hybridMultilevel"/>
    <w:tmpl w:val="29505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925DFF"/>
    <w:multiLevelType w:val="hybridMultilevel"/>
    <w:tmpl w:val="9926ACA8"/>
    <w:lvl w:ilvl="0" w:tplc="FA76481A">
      <w:start w:val="1"/>
      <w:numFmt w:val="decimal"/>
      <w:lvlText w:val="%1."/>
      <w:lvlJc w:val="left"/>
      <w:pPr>
        <w:ind w:left="720" w:hanging="360"/>
      </w:pPr>
      <w:rPr>
        <w:rFonts w:hint="default"/>
        <w:color w:val="0082C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F3108E"/>
    <w:multiLevelType w:val="hybridMultilevel"/>
    <w:tmpl w:val="AA0033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266599"/>
    <w:multiLevelType w:val="hybridMultilevel"/>
    <w:tmpl w:val="BAC0F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AE4"/>
    <w:rsid w:val="000A7413"/>
    <w:rsid w:val="0023320B"/>
    <w:rsid w:val="00254C9E"/>
    <w:rsid w:val="002F1AEE"/>
    <w:rsid w:val="00490916"/>
    <w:rsid w:val="005F0520"/>
    <w:rsid w:val="00720119"/>
    <w:rsid w:val="00787AE4"/>
    <w:rsid w:val="008A25F7"/>
    <w:rsid w:val="008A47DB"/>
    <w:rsid w:val="00924D78"/>
    <w:rsid w:val="00A242B4"/>
    <w:rsid w:val="00B23EAD"/>
    <w:rsid w:val="00C934E8"/>
    <w:rsid w:val="00CF44DF"/>
    <w:rsid w:val="00F11DC1"/>
    <w:rsid w:val="00F71B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5:chartTrackingRefBased/>
  <w15:docId w15:val="{7915965B-40BC-4824-9AB4-C1BD89FC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D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ui-icon">
    <w:name w:val="ui-icon"/>
    <w:basedOn w:val="Fuentedeprrafopredeter"/>
    <w:rsid w:val="000A7413"/>
  </w:style>
  <w:style w:type="character" w:customStyle="1" w:styleId="ui-selectmenu-text">
    <w:name w:val="ui-selectmenu-text"/>
    <w:basedOn w:val="Fuentedeprrafopredeter"/>
    <w:rsid w:val="000A7413"/>
  </w:style>
  <w:style w:type="character" w:customStyle="1" w:styleId="num">
    <w:name w:val="num"/>
    <w:basedOn w:val="Fuentedeprrafopredeter"/>
    <w:rsid w:val="000A7413"/>
  </w:style>
  <w:style w:type="paragraph" w:styleId="NormalWeb">
    <w:name w:val="Normal (Web)"/>
    <w:basedOn w:val="Normal"/>
    <w:uiPriority w:val="99"/>
    <w:semiHidden/>
    <w:unhideWhenUsed/>
    <w:rsid w:val="000A74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eguntatexto">
    <w:name w:val="pregunta_texto"/>
    <w:basedOn w:val="Fuentedeprrafopredeter"/>
    <w:rsid w:val="000A7413"/>
  </w:style>
  <w:style w:type="character" w:styleId="nfasis">
    <w:name w:val="Emphasis"/>
    <w:basedOn w:val="Fuentedeprrafopredeter"/>
    <w:uiPriority w:val="20"/>
    <w:qFormat/>
    <w:rsid w:val="00490916"/>
    <w:rPr>
      <w:i/>
      <w:iCs/>
    </w:rPr>
  </w:style>
  <w:style w:type="table" w:styleId="Tablaconcuadrcula">
    <w:name w:val="Table Grid"/>
    <w:basedOn w:val="Tablanormal"/>
    <w:uiPriority w:val="39"/>
    <w:rsid w:val="00F11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2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9992">
      <w:bodyDiv w:val="1"/>
      <w:marLeft w:val="0"/>
      <w:marRight w:val="0"/>
      <w:marTop w:val="0"/>
      <w:marBottom w:val="0"/>
      <w:divBdr>
        <w:top w:val="none" w:sz="0" w:space="0" w:color="auto"/>
        <w:left w:val="none" w:sz="0" w:space="0" w:color="auto"/>
        <w:bottom w:val="none" w:sz="0" w:space="0" w:color="auto"/>
        <w:right w:val="none" w:sz="0" w:space="0" w:color="auto"/>
      </w:divBdr>
      <w:divsChild>
        <w:div w:id="333075610">
          <w:marLeft w:val="0"/>
          <w:marRight w:val="0"/>
          <w:marTop w:val="0"/>
          <w:marBottom w:val="0"/>
          <w:divBdr>
            <w:top w:val="none" w:sz="0" w:space="0" w:color="auto"/>
            <w:left w:val="none" w:sz="0" w:space="0" w:color="auto"/>
            <w:bottom w:val="none" w:sz="0" w:space="0" w:color="auto"/>
            <w:right w:val="none" w:sz="0" w:space="0" w:color="auto"/>
          </w:divBdr>
          <w:divsChild>
            <w:div w:id="126095724">
              <w:marLeft w:val="0"/>
              <w:marRight w:val="0"/>
              <w:marTop w:val="0"/>
              <w:marBottom w:val="0"/>
              <w:divBdr>
                <w:top w:val="none" w:sz="0" w:space="0" w:color="auto"/>
                <w:left w:val="none" w:sz="0" w:space="0" w:color="auto"/>
                <w:bottom w:val="none" w:sz="0" w:space="0" w:color="auto"/>
                <w:right w:val="none" w:sz="0" w:space="0" w:color="auto"/>
              </w:divBdr>
            </w:div>
            <w:div w:id="1450466403">
              <w:marLeft w:val="0"/>
              <w:marRight w:val="0"/>
              <w:marTop w:val="0"/>
              <w:marBottom w:val="0"/>
              <w:divBdr>
                <w:top w:val="none" w:sz="0" w:space="0" w:color="auto"/>
                <w:left w:val="none" w:sz="0" w:space="0" w:color="auto"/>
                <w:bottom w:val="none" w:sz="0" w:space="0" w:color="auto"/>
                <w:right w:val="none" w:sz="0" w:space="0" w:color="auto"/>
              </w:divBdr>
            </w:div>
            <w:div w:id="1953048665">
              <w:marLeft w:val="0"/>
              <w:marRight w:val="0"/>
              <w:marTop w:val="0"/>
              <w:marBottom w:val="0"/>
              <w:divBdr>
                <w:top w:val="none" w:sz="0" w:space="0" w:color="auto"/>
                <w:left w:val="none" w:sz="0" w:space="0" w:color="auto"/>
                <w:bottom w:val="none" w:sz="0" w:space="0" w:color="auto"/>
                <w:right w:val="none" w:sz="0" w:space="0" w:color="auto"/>
              </w:divBdr>
            </w:div>
            <w:div w:id="1937009045">
              <w:marLeft w:val="0"/>
              <w:marRight w:val="0"/>
              <w:marTop w:val="0"/>
              <w:marBottom w:val="0"/>
              <w:divBdr>
                <w:top w:val="none" w:sz="0" w:space="0" w:color="auto"/>
                <w:left w:val="none" w:sz="0" w:space="0" w:color="auto"/>
                <w:bottom w:val="none" w:sz="0" w:space="0" w:color="auto"/>
                <w:right w:val="none" w:sz="0" w:space="0" w:color="auto"/>
              </w:divBdr>
            </w:div>
          </w:divsChild>
        </w:div>
        <w:div w:id="2072922776">
          <w:marLeft w:val="0"/>
          <w:marRight w:val="0"/>
          <w:marTop w:val="0"/>
          <w:marBottom w:val="0"/>
          <w:divBdr>
            <w:top w:val="none" w:sz="0" w:space="0" w:color="auto"/>
            <w:left w:val="none" w:sz="0" w:space="0" w:color="auto"/>
            <w:bottom w:val="none" w:sz="0" w:space="0" w:color="auto"/>
            <w:right w:val="none" w:sz="0" w:space="0" w:color="auto"/>
          </w:divBdr>
          <w:divsChild>
            <w:div w:id="1065254264">
              <w:marLeft w:val="0"/>
              <w:marRight w:val="0"/>
              <w:marTop w:val="0"/>
              <w:marBottom w:val="0"/>
              <w:divBdr>
                <w:top w:val="none" w:sz="0" w:space="0" w:color="auto"/>
                <w:left w:val="none" w:sz="0" w:space="0" w:color="auto"/>
                <w:bottom w:val="none" w:sz="0" w:space="0" w:color="auto"/>
                <w:right w:val="none" w:sz="0" w:space="0" w:color="auto"/>
              </w:divBdr>
            </w:div>
            <w:div w:id="39137325">
              <w:marLeft w:val="0"/>
              <w:marRight w:val="0"/>
              <w:marTop w:val="0"/>
              <w:marBottom w:val="0"/>
              <w:divBdr>
                <w:top w:val="none" w:sz="0" w:space="0" w:color="auto"/>
                <w:left w:val="none" w:sz="0" w:space="0" w:color="auto"/>
                <w:bottom w:val="none" w:sz="0" w:space="0" w:color="auto"/>
                <w:right w:val="none" w:sz="0" w:space="0" w:color="auto"/>
              </w:divBdr>
            </w:div>
            <w:div w:id="1081832747">
              <w:marLeft w:val="0"/>
              <w:marRight w:val="0"/>
              <w:marTop w:val="0"/>
              <w:marBottom w:val="0"/>
              <w:divBdr>
                <w:top w:val="none" w:sz="0" w:space="0" w:color="auto"/>
                <w:left w:val="none" w:sz="0" w:space="0" w:color="auto"/>
                <w:bottom w:val="none" w:sz="0" w:space="0" w:color="auto"/>
                <w:right w:val="none" w:sz="0" w:space="0" w:color="auto"/>
              </w:divBdr>
            </w:div>
            <w:div w:id="435905523">
              <w:marLeft w:val="0"/>
              <w:marRight w:val="0"/>
              <w:marTop w:val="0"/>
              <w:marBottom w:val="0"/>
              <w:divBdr>
                <w:top w:val="none" w:sz="0" w:space="0" w:color="auto"/>
                <w:left w:val="none" w:sz="0" w:space="0" w:color="auto"/>
                <w:bottom w:val="none" w:sz="0" w:space="0" w:color="auto"/>
                <w:right w:val="none" w:sz="0" w:space="0" w:color="auto"/>
              </w:divBdr>
            </w:div>
          </w:divsChild>
        </w:div>
        <w:div w:id="696390581">
          <w:marLeft w:val="0"/>
          <w:marRight w:val="0"/>
          <w:marTop w:val="0"/>
          <w:marBottom w:val="0"/>
          <w:divBdr>
            <w:top w:val="none" w:sz="0" w:space="0" w:color="auto"/>
            <w:left w:val="none" w:sz="0" w:space="0" w:color="auto"/>
            <w:bottom w:val="none" w:sz="0" w:space="0" w:color="auto"/>
            <w:right w:val="none" w:sz="0" w:space="0" w:color="auto"/>
          </w:divBdr>
          <w:divsChild>
            <w:div w:id="1095401279">
              <w:marLeft w:val="0"/>
              <w:marRight w:val="0"/>
              <w:marTop w:val="0"/>
              <w:marBottom w:val="0"/>
              <w:divBdr>
                <w:top w:val="none" w:sz="0" w:space="0" w:color="auto"/>
                <w:left w:val="none" w:sz="0" w:space="0" w:color="auto"/>
                <w:bottom w:val="none" w:sz="0" w:space="0" w:color="auto"/>
                <w:right w:val="none" w:sz="0" w:space="0" w:color="auto"/>
              </w:divBdr>
            </w:div>
            <w:div w:id="867061439">
              <w:marLeft w:val="0"/>
              <w:marRight w:val="0"/>
              <w:marTop w:val="0"/>
              <w:marBottom w:val="0"/>
              <w:divBdr>
                <w:top w:val="none" w:sz="0" w:space="0" w:color="auto"/>
                <w:left w:val="none" w:sz="0" w:space="0" w:color="auto"/>
                <w:bottom w:val="none" w:sz="0" w:space="0" w:color="auto"/>
                <w:right w:val="none" w:sz="0" w:space="0" w:color="auto"/>
              </w:divBdr>
            </w:div>
            <w:div w:id="667177504">
              <w:marLeft w:val="0"/>
              <w:marRight w:val="0"/>
              <w:marTop w:val="0"/>
              <w:marBottom w:val="0"/>
              <w:divBdr>
                <w:top w:val="none" w:sz="0" w:space="0" w:color="auto"/>
                <w:left w:val="none" w:sz="0" w:space="0" w:color="auto"/>
                <w:bottom w:val="none" w:sz="0" w:space="0" w:color="auto"/>
                <w:right w:val="none" w:sz="0" w:space="0" w:color="auto"/>
              </w:divBdr>
            </w:div>
            <w:div w:id="1186672657">
              <w:marLeft w:val="0"/>
              <w:marRight w:val="0"/>
              <w:marTop w:val="0"/>
              <w:marBottom w:val="0"/>
              <w:divBdr>
                <w:top w:val="none" w:sz="0" w:space="0" w:color="auto"/>
                <w:left w:val="none" w:sz="0" w:space="0" w:color="auto"/>
                <w:bottom w:val="none" w:sz="0" w:space="0" w:color="auto"/>
                <w:right w:val="none" w:sz="0" w:space="0" w:color="auto"/>
              </w:divBdr>
            </w:div>
            <w:div w:id="871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7085">
      <w:bodyDiv w:val="1"/>
      <w:marLeft w:val="0"/>
      <w:marRight w:val="0"/>
      <w:marTop w:val="0"/>
      <w:marBottom w:val="0"/>
      <w:divBdr>
        <w:top w:val="none" w:sz="0" w:space="0" w:color="auto"/>
        <w:left w:val="none" w:sz="0" w:space="0" w:color="auto"/>
        <w:bottom w:val="none" w:sz="0" w:space="0" w:color="auto"/>
        <w:right w:val="none" w:sz="0" w:space="0" w:color="auto"/>
      </w:divBdr>
      <w:divsChild>
        <w:div w:id="809906412">
          <w:marLeft w:val="0"/>
          <w:marRight w:val="0"/>
          <w:marTop w:val="0"/>
          <w:marBottom w:val="0"/>
          <w:divBdr>
            <w:top w:val="none" w:sz="0" w:space="0" w:color="auto"/>
            <w:left w:val="none" w:sz="0" w:space="0" w:color="auto"/>
            <w:bottom w:val="none" w:sz="0" w:space="0" w:color="auto"/>
            <w:right w:val="none" w:sz="0" w:space="0" w:color="auto"/>
          </w:divBdr>
        </w:div>
        <w:div w:id="1857233437">
          <w:marLeft w:val="0"/>
          <w:marRight w:val="0"/>
          <w:marTop w:val="0"/>
          <w:marBottom w:val="0"/>
          <w:divBdr>
            <w:top w:val="none" w:sz="0" w:space="0" w:color="auto"/>
            <w:left w:val="none" w:sz="0" w:space="0" w:color="auto"/>
            <w:bottom w:val="none" w:sz="0" w:space="0" w:color="auto"/>
            <w:right w:val="none" w:sz="0" w:space="0" w:color="auto"/>
          </w:divBdr>
        </w:div>
        <w:div w:id="1166475704">
          <w:marLeft w:val="0"/>
          <w:marRight w:val="0"/>
          <w:marTop w:val="0"/>
          <w:marBottom w:val="0"/>
          <w:divBdr>
            <w:top w:val="none" w:sz="0" w:space="0" w:color="auto"/>
            <w:left w:val="none" w:sz="0" w:space="0" w:color="auto"/>
            <w:bottom w:val="none" w:sz="0" w:space="0" w:color="auto"/>
            <w:right w:val="none" w:sz="0" w:space="0" w:color="auto"/>
          </w:divBdr>
        </w:div>
        <w:div w:id="114106304">
          <w:marLeft w:val="0"/>
          <w:marRight w:val="0"/>
          <w:marTop w:val="0"/>
          <w:marBottom w:val="0"/>
          <w:divBdr>
            <w:top w:val="none" w:sz="0" w:space="0" w:color="auto"/>
            <w:left w:val="none" w:sz="0" w:space="0" w:color="auto"/>
            <w:bottom w:val="none" w:sz="0" w:space="0" w:color="auto"/>
            <w:right w:val="none" w:sz="0" w:space="0" w:color="auto"/>
          </w:divBdr>
        </w:div>
        <w:div w:id="340667659">
          <w:marLeft w:val="0"/>
          <w:marRight w:val="0"/>
          <w:marTop w:val="0"/>
          <w:marBottom w:val="0"/>
          <w:divBdr>
            <w:top w:val="none" w:sz="0" w:space="0" w:color="auto"/>
            <w:left w:val="none" w:sz="0" w:space="0" w:color="auto"/>
            <w:bottom w:val="none" w:sz="0" w:space="0" w:color="auto"/>
            <w:right w:val="none" w:sz="0" w:space="0" w:color="auto"/>
          </w:divBdr>
        </w:div>
      </w:divsChild>
    </w:div>
    <w:div w:id="811606110">
      <w:bodyDiv w:val="1"/>
      <w:marLeft w:val="0"/>
      <w:marRight w:val="0"/>
      <w:marTop w:val="0"/>
      <w:marBottom w:val="0"/>
      <w:divBdr>
        <w:top w:val="none" w:sz="0" w:space="0" w:color="auto"/>
        <w:left w:val="none" w:sz="0" w:space="0" w:color="auto"/>
        <w:bottom w:val="none" w:sz="0" w:space="0" w:color="auto"/>
        <w:right w:val="none" w:sz="0" w:space="0" w:color="auto"/>
      </w:divBdr>
      <w:divsChild>
        <w:div w:id="1393892432">
          <w:marLeft w:val="0"/>
          <w:marRight w:val="0"/>
          <w:marTop w:val="0"/>
          <w:marBottom w:val="0"/>
          <w:divBdr>
            <w:top w:val="none" w:sz="0" w:space="0" w:color="auto"/>
            <w:left w:val="none" w:sz="0" w:space="0" w:color="auto"/>
            <w:bottom w:val="none" w:sz="0" w:space="0" w:color="auto"/>
            <w:right w:val="none" w:sz="0" w:space="0" w:color="auto"/>
          </w:divBdr>
        </w:div>
      </w:divsChild>
    </w:div>
    <w:div w:id="957224268">
      <w:bodyDiv w:val="1"/>
      <w:marLeft w:val="0"/>
      <w:marRight w:val="0"/>
      <w:marTop w:val="0"/>
      <w:marBottom w:val="0"/>
      <w:divBdr>
        <w:top w:val="none" w:sz="0" w:space="0" w:color="auto"/>
        <w:left w:val="none" w:sz="0" w:space="0" w:color="auto"/>
        <w:bottom w:val="none" w:sz="0" w:space="0" w:color="auto"/>
        <w:right w:val="none" w:sz="0" w:space="0" w:color="auto"/>
      </w:divBdr>
      <w:divsChild>
        <w:div w:id="1810855742">
          <w:marLeft w:val="0"/>
          <w:marRight w:val="0"/>
          <w:marTop w:val="0"/>
          <w:marBottom w:val="0"/>
          <w:divBdr>
            <w:top w:val="none" w:sz="0" w:space="0" w:color="auto"/>
            <w:left w:val="none" w:sz="0" w:space="0" w:color="auto"/>
            <w:bottom w:val="none" w:sz="0" w:space="0" w:color="auto"/>
            <w:right w:val="none" w:sz="0" w:space="0" w:color="auto"/>
          </w:divBdr>
        </w:div>
        <w:div w:id="492255187">
          <w:marLeft w:val="0"/>
          <w:marRight w:val="0"/>
          <w:marTop w:val="0"/>
          <w:marBottom w:val="0"/>
          <w:divBdr>
            <w:top w:val="none" w:sz="0" w:space="0" w:color="auto"/>
            <w:left w:val="none" w:sz="0" w:space="0" w:color="auto"/>
            <w:bottom w:val="none" w:sz="0" w:space="0" w:color="auto"/>
            <w:right w:val="none" w:sz="0" w:space="0" w:color="auto"/>
          </w:divBdr>
          <w:divsChild>
            <w:div w:id="783042415">
              <w:marLeft w:val="0"/>
              <w:marRight w:val="0"/>
              <w:marTop w:val="0"/>
              <w:marBottom w:val="0"/>
              <w:divBdr>
                <w:top w:val="none" w:sz="0" w:space="0" w:color="auto"/>
                <w:left w:val="none" w:sz="0" w:space="0" w:color="auto"/>
                <w:bottom w:val="none" w:sz="0" w:space="0" w:color="auto"/>
                <w:right w:val="none" w:sz="0" w:space="0" w:color="auto"/>
              </w:divBdr>
              <w:divsChild>
                <w:div w:id="808204673">
                  <w:marLeft w:val="0"/>
                  <w:marRight w:val="0"/>
                  <w:marTop w:val="0"/>
                  <w:marBottom w:val="0"/>
                  <w:divBdr>
                    <w:top w:val="none" w:sz="0" w:space="0" w:color="auto"/>
                    <w:left w:val="none" w:sz="0" w:space="0" w:color="auto"/>
                    <w:bottom w:val="none" w:sz="0" w:space="0" w:color="auto"/>
                    <w:right w:val="none" w:sz="0" w:space="0" w:color="auto"/>
                  </w:divBdr>
                  <w:divsChild>
                    <w:div w:id="2116054125">
                      <w:marLeft w:val="0"/>
                      <w:marRight w:val="0"/>
                      <w:marTop w:val="0"/>
                      <w:marBottom w:val="0"/>
                      <w:divBdr>
                        <w:top w:val="none" w:sz="0" w:space="0" w:color="auto"/>
                        <w:left w:val="none" w:sz="0" w:space="0" w:color="auto"/>
                        <w:bottom w:val="none" w:sz="0" w:space="0" w:color="auto"/>
                        <w:right w:val="none" w:sz="0" w:space="0" w:color="auto"/>
                      </w:divBdr>
                      <w:divsChild>
                        <w:div w:id="609360142">
                          <w:marLeft w:val="0"/>
                          <w:marRight w:val="0"/>
                          <w:marTop w:val="0"/>
                          <w:marBottom w:val="0"/>
                          <w:divBdr>
                            <w:top w:val="none" w:sz="0" w:space="0" w:color="auto"/>
                            <w:left w:val="none" w:sz="0" w:space="0" w:color="auto"/>
                            <w:bottom w:val="none" w:sz="0" w:space="0" w:color="auto"/>
                            <w:right w:val="none" w:sz="0" w:space="0" w:color="auto"/>
                          </w:divBdr>
                        </w:div>
                        <w:div w:id="1023825245">
                          <w:marLeft w:val="0"/>
                          <w:marRight w:val="0"/>
                          <w:marTop w:val="0"/>
                          <w:marBottom w:val="0"/>
                          <w:divBdr>
                            <w:top w:val="none" w:sz="0" w:space="0" w:color="auto"/>
                            <w:left w:val="none" w:sz="0" w:space="0" w:color="auto"/>
                            <w:bottom w:val="none" w:sz="0" w:space="0" w:color="auto"/>
                            <w:right w:val="none" w:sz="0" w:space="0" w:color="auto"/>
                          </w:divBdr>
                        </w:div>
                        <w:div w:id="1718239716">
                          <w:marLeft w:val="0"/>
                          <w:marRight w:val="0"/>
                          <w:marTop w:val="0"/>
                          <w:marBottom w:val="0"/>
                          <w:divBdr>
                            <w:top w:val="none" w:sz="0" w:space="0" w:color="auto"/>
                            <w:left w:val="none" w:sz="0" w:space="0" w:color="auto"/>
                            <w:bottom w:val="none" w:sz="0" w:space="0" w:color="auto"/>
                            <w:right w:val="none" w:sz="0" w:space="0" w:color="auto"/>
                          </w:divBdr>
                        </w:div>
                        <w:div w:id="1964461732">
                          <w:marLeft w:val="0"/>
                          <w:marRight w:val="0"/>
                          <w:marTop w:val="0"/>
                          <w:marBottom w:val="0"/>
                          <w:divBdr>
                            <w:top w:val="none" w:sz="0" w:space="0" w:color="auto"/>
                            <w:left w:val="none" w:sz="0" w:space="0" w:color="auto"/>
                            <w:bottom w:val="none" w:sz="0" w:space="0" w:color="auto"/>
                            <w:right w:val="none" w:sz="0" w:space="0" w:color="auto"/>
                          </w:divBdr>
                        </w:div>
                        <w:div w:id="4043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7987">
      <w:bodyDiv w:val="1"/>
      <w:marLeft w:val="0"/>
      <w:marRight w:val="0"/>
      <w:marTop w:val="0"/>
      <w:marBottom w:val="0"/>
      <w:divBdr>
        <w:top w:val="none" w:sz="0" w:space="0" w:color="auto"/>
        <w:left w:val="none" w:sz="0" w:space="0" w:color="auto"/>
        <w:bottom w:val="none" w:sz="0" w:space="0" w:color="auto"/>
        <w:right w:val="none" w:sz="0" w:space="0" w:color="auto"/>
      </w:divBdr>
      <w:divsChild>
        <w:div w:id="719086918">
          <w:marLeft w:val="0"/>
          <w:marRight w:val="0"/>
          <w:marTop w:val="0"/>
          <w:marBottom w:val="0"/>
          <w:divBdr>
            <w:top w:val="none" w:sz="0" w:space="0" w:color="auto"/>
            <w:left w:val="none" w:sz="0" w:space="0" w:color="auto"/>
            <w:bottom w:val="none" w:sz="0" w:space="0" w:color="auto"/>
            <w:right w:val="none" w:sz="0" w:space="0" w:color="auto"/>
          </w:divBdr>
        </w:div>
        <w:div w:id="1216694989">
          <w:marLeft w:val="0"/>
          <w:marRight w:val="0"/>
          <w:marTop w:val="0"/>
          <w:marBottom w:val="0"/>
          <w:divBdr>
            <w:top w:val="none" w:sz="0" w:space="0" w:color="auto"/>
            <w:left w:val="none" w:sz="0" w:space="0" w:color="auto"/>
            <w:bottom w:val="none" w:sz="0" w:space="0" w:color="auto"/>
            <w:right w:val="none" w:sz="0" w:space="0" w:color="auto"/>
          </w:divBdr>
          <w:divsChild>
            <w:div w:id="889148884">
              <w:marLeft w:val="0"/>
              <w:marRight w:val="0"/>
              <w:marTop w:val="0"/>
              <w:marBottom w:val="0"/>
              <w:divBdr>
                <w:top w:val="none" w:sz="0" w:space="0" w:color="auto"/>
                <w:left w:val="none" w:sz="0" w:space="0" w:color="auto"/>
                <w:bottom w:val="none" w:sz="0" w:space="0" w:color="auto"/>
                <w:right w:val="none" w:sz="0" w:space="0" w:color="auto"/>
              </w:divBdr>
              <w:divsChild>
                <w:div w:id="1938557997">
                  <w:marLeft w:val="0"/>
                  <w:marRight w:val="0"/>
                  <w:marTop w:val="0"/>
                  <w:marBottom w:val="0"/>
                  <w:divBdr>
                    <w:top w:val="none" w:sz="0" w:space="0" w:color="auto"/>
                    <w:left w:val="none" w:sz="0" w:space="0" w:color="auto"/>
                    <w:bottom w:val="none" w:sz="0" w:space="0" w:color="auto"/>
                    <w:right w:val="none" w:sz="0" w:space="0" w:color="auto"/>
                  </w:divBdr>
                  <w:divsChild>
                    <w:div w:id="1703940382">
                      <w:marLeft w:val="0"/>
                      <w:marRight w:val="0"/>
                      <w:marTop w:val="0"/>
                      <w:marBottom w:val="0"/>
                      <w:divBdr>
                        <w:top w:val="none" w:sz="0" w:space="0" w:color="auto"/>
                        <w:left w:val="none" w:sz="0" w:space="0" w:color="auto"/>
                        <w:bottom w:val="none" w:sz="0" w:space="0" w:color="auto"/>
                        <w:right w:val="none" w:sz="0" w:space="0" w:color="auto"/>
                      </w:divBdr>
                    </w:div>
                    <w:div w:id="313922704">
                      <w:marLeft w:val="0"/>
                      <w:marRight w:val="0"/>
                      <w:marTop w:val="0"/>
                      <w:marBottom w:val="0"/>
                      <w:divBdr>
                        <w:top w:val="none" w:sz="0" w:space="0" w:color="auto"/>
                        <w:left w:val="none" w:sz="0" w:space="0" w:color="auto"/>
                        <w:bottom w:val="none" w:sz="0" w:space="0" w:color="auto"/>
                        <w:right w:val="none" w:sz="0" w:space="0" w:color="auto"/>
                      </w:divBdr>
                      <w:divsChild>
                        <w:div w:id="1229075832">
                          <w:marLeft w:val="0"/>
                          <w:marRight w:val="0"/>
                          <w:marTop w:val="0"/>
                          <w:marBottom w:val="0"/>
                          <w:divBdr>
                            <w:top w:val="none" w:sz="0" w:space="0" w:color="auto"/>
                            <w:left w:val="none" w:sz="0" w:space="0" w:color="auto"/>
                            <w:bottom w:val="none" w:sz="0" w:space="0" w:color="auto"/>
                            <w:right w:val="none" w:sz="0" w:space="0" w:color="auto"/>
                          </w:divBdr>
                          <w:divsChild>
                            <w:div w:id="781072337">
                              <w:marLeft w:val="0"/>
                              <w:marRight w:val="0"/>
                              <w:marTop w:val="0"/>
                              <w:marBottom w:val="0"/>
                              <w:divBdr>
                                <w:top w:val="none" w:sz="0" w:space="0" w:color="auto"/>
                                <w:left w:val="none" w:sz="0" w:space="0" w:color="auto"/>
                                <w:bottom w:val="none" w:sz="0" w:space="0" w:color="auto"/>
                                <w:right w:val="none" w:sz="0" w:space="0" w:color="auto"/>
                              </w:divBdr>
                            </w:div>
                            <w:div w:id="1696685697">
                              <w:marLeft w:val="0"/>
                              <w:marRight w:val="0"/>
                              <w:marTop w:val="0"/>
                              <w:marBottom w:val="0"/>
                              <w:divBdr>
                                <w:top w:val="none" w:sz="0" w:space="0" w:color="auto"/>
                                <w:left w:val="none" w:sz="0" w:space="0" w:color="auto"/>
                                <w:bottom w:val="none" w:sz="0" w:space="0" w:color="auto"/>
                                <w:right w:val="none" w:sz="0" w:space="0" w:color="auto"/>
                              </w:divBdr>
                            </w:div>
                            <w:div w:id="385567748">
                              <w:marLeft w:val="0"/>
                              <w:marRight w:val="0"/>
                              <w:marTop w:val="0"/>
                              <w:marBottom w:val="0"/>
                              <w:divBdr>
                                <w:top w:val="none" w:sz="0" w:space="0" w:color="auto"/>
                                <w:left w:val="none" w:sz="0" w:space="0" w:color="auto"/>
                                <w:bottom w:val="none" w:sz="0" w:space="0" w:color="auto"/>
                                <w:right w:val="none" w:sz="0" w:space="0" w:color="auto"/>
                              </w:divBdr>
                            </w:div>
                          </w:divsChild>
                        </w:div>
                        <w:div w:id="356808816">
                          <w:marLeft w:val="0"/>
                          <w:marRight w:val="0"/>
                          <w:marTop w:val="0"/>
                          <w:marBottom w:val="0"/>
                          <w:divBdr>
                            <w:top w:val="none" w:sz="0" w:space="0" w:color="auto"/>
                            <w:left w:val="none" w:sz="0" w:space="0" w:color="auto"/>
                            <w:bottom w:val="none" w:sz="0" w:space="0" w:color="auto"/>
                            <w:right w:val="none" w:sz="0" w:space="0" w:color="auto"/>
                          </w:divBdr>
                          <w:divsChild>
                            <w:div w:id="1621454817">
                              <w:marLeft w:val="0"/>
                              <w:marRight w:val="0"/>
                              <w:marTop w:val="0"/>
                              <w:marBottom w:val="0"/>
                              <w:divBdr>
                                <w:top w:val="none" w:sz="0" w:space="0" w:color="auto"/>
                                <w:left w:val="none" w:sz="0" w:space="0" w:color="auto"/>
                                <w:bottom w:val="none" w:sz="0" w:space="0" w:color="auto"/>
                                <w:right w:val="none" w:sz="0" w:space="0" w:color="auto"/>
                              </w:divBdr>
                            </w:div>
                            <w:div w:id="727460140">
                              <w:marLeft w:val="0"/>
                              <w:marRight w:val="0"/>
                              <w:marTop w:val="0"/>
                              <w:marBottom w:val="0"/>
                              <w:divBdr>
                                <w:top w:val="none" w:sz="0" w:space="0" w:color="auto"/>
                                <w:left w:val="none" w:sz="0" w:space="0" w:color="auto"/>
                                <w:bottom w:val="none" w:sz="0" w:space="0" w:color="auto"/>
                                <w:right w:val="none" w:sz="0" w:space="0" w:color="auto"/>
                              </w:divBdr>
                            </w:div>
                            <w:div w:id="578908829">
                              <w:marLeft w:val="0"/>
                              <w:marRight w:val="0"/>
                              <w:marTop w:val="0"/>
                              <w:marBottom w:val="0"/>
                              <w:divBdr>
                                <w:top w:val="none" w:sz="0" w:space="0" w:color="auto"/>
                                <w:left w:val="none" w:sz="0" w:space="0" w:color="auto"/>
                                <w:bottom w:val="none" w:sz="0" w:space="0" w:color="auto"/>
                                <w:right w:val="none" w:sz="0" w:space="0" w:color="auto"/>
                              </w:divBdr>
                            </w:div>
                          </w:divsChild>
                        </w:div>
                        <w:div w:id="1118062976">
                          <w:marLeft w:val="0"/>
                          <w:marRight w:val="0"/>
                          <w:marTop w:val="0"/>
                          <w:marBottom w:val="0"/>
                          <w:divBdr>
                            <w:top w:val="none" w:sz="0" w:space="0" w:color="auto"/>
                            <w:left w:val="none" w:sz="0" w:space="0" w:color="auto"/>
                            <w:bottom w:val="none" w:sz="0" w:space="0" w:color="auto"/>
                            <w:right w:val="none" w:sz="0" w:space="0" w:color="auto"/>
                          </w:divBdr>
                          <w:divsChild>
                            <w:div w:id="490411155">
                              <w:marLeft w:val="0"/>
                              <w:marRight w:val="0"/>
                              <w:marTop w:val="0"/>
                              <w:marBottom w:val="0"/>
                              <w:divBdr>
                                <w:top w:val="none" w:sz="0" w:space="0" w:color="auto"/>
                                <w:left w:val="none" w:sz="0" w:space="0" w:color="auto"/>
                                <w:bottom w:val="none" w:sz="0" w:space="0" w:color="auto"/>
                                <w:right w:val="none" w:sz="0" w:space="0" w:color="auto"/>
                              </w:divBdr>
                            </w:div>
                            <w:div w:id="1349331043">
                              <w:marLeft w:val="0"/>
                              <w:marRight w:val="0"/>
                              <w:marTop w:val="0"/>
                              <w:marBottom w:val="0"/>
                              <w:divBdr>
                                <w:top w:val="none" w:sz="0" w:space="0" w:color="auto"/>
                                <w:left w:val="none" w:sz="0" w:space="0" w:color="auto"/>
                                <w:bottom w:val="none" w:sz="0" w:space="0" w:color="auto"/>
                                <w:right w:val="none" w:sz="0" w:space="0" w:color="auto"/>
                              </w:divBdr>
                            </w:div>
                            <w:div w:id="1925724879">
                              <w:marLeft w:val="0"/>
                              <w:marRight w:val="0"/>
                              <w:marTop w:val="0"/>
                              <w:marBottom w:val="0"/>
                              <w:divBdr>
                                <w:top w:val="none" w:sz="0" w:space="0" w:color="auto"/>
                                <w:left w:val="none" w:sz="0" w:space="0" w:color="auto"/>
                                <w:bottom w:val="none" w:sz="0" w:space="0" w:color="auto"/>
                                <w:right w:val="none" w:sz="0" w:space="0" w:color="auto"/>
                              </w:divBdr>
                            </w:div>
                          </w:divsChild>
                        </w:div>
                        <w:div w:id="1546868816">
                          <w:marLeft w:val="0"/>
                          <w:marRight w:val="0"/>
                          <w:marTop w:val="0"/>
                          <w:marBottom w:val="0"/>
                          <w:divBdr>
                            <w:top w:val="none" w:sz="0" w:space="0" w:color="auto"/>
                            <w:left w:val="none" w:sz="0" w:space="0" w:color="auto"/>
                            <w:bottom w:val="none" w:sz="0" w:space="0" w:color="auto"/>
                            <w:right w:val="none" w:sz="0" w:space="0" w:color="auto"/>
                          </w:divBdr>
                          <w:divsChild>
                            <w:div w:id="1547983138">
                              <w:marLeft w:val="0"/>
                              <w:marRight w:val="0"/>
                              <w:marTop w:val="0"/>
                              <w:marBottom w:val="0"/>
                              <w:divBdr>
                                <w:top w:val="none" w:sz="0" w:space="0" w:color="auto"/>
                                <w:left w:val="none" w:sz="0" w:space="0" w:color="auto"/>
                                <w:bottom w:val="none" w:sz="0" w:space="0" w:color="auto"/>
                                <w:right w:val="none" w:sz="0" w:space="0" w:color="auto"/>
                              </w:divBdr>
                            </w:div>
                            <w:div w:id="392899654">
                              <w:marLeft w:val="0"/>
                              <w:marRight w:val="0"/>
                              <w:marTop w:val="0"/>
                              <w:marBottom w:val="0"/>
                              <w:divBdr>
                                <w:top w:val="none" w:sz="0" w:space="0" w:color="auto"/>
                                <w:left w:val="none" w:sz="0" w:space="0" w:color="auto"/>
                                <w:bottom w:val="none" w:sz="0" w:space="0" w:color="auto"/>
                                <w:right w:val="none" w:sz="0" w:space="0" w:color="auto"/>
                              </w:divBdr>
                            </w:div>
                            <w:div w:id="244804775">
                              <w:marLeft w:val="0"/>
                              <w:marRight w:val="0"/>
                              <w:marTop w:val="0"/>
                              <w:marBottom w:val="0"/>
                              <w:divBdr>
                                <w:top w:val="none" w:sz="0" w:space="0" w:color="auto"/>
                                <w:left w:val="none" w:sz="0" w:space="0" w:color="auto"/>
                                <w:bottom w:val="none" w:sz="0" w:space="0" w:color="auto"/>
                                <w:right w:val="none" w:sz="0" w:space="0" w:color="auto"/>
                              </w:divBdr>
                            </w:div>
                          </w:divsChild>
                        </w:div>
                        <w:div w:id="446049097">
                          <w:marLeft w:val="0"/>
                          <w:marRight w:val="0"/>
                          <w:marTop w:val="0"/>
                          <w:marBottom w:val="0"/>
                          <w:divBdr>
                            <w:top w:val="none" w:sz="0" w:space="0" w:color="auto"/>
                            <w:left w:val="none" w:sz="0" w:space="0" w:color="auto"/>
                            <w:bottom w:val="none" w:sz="0" w:space="0" w:color="auto"/>
                            <w:right w:val="none" w:sz="0" w:space="0" w:color="auto"/>
                          </w:divBdr>
                          <w:divsChild>
                            <w:div w:id="600259713">
                              <w:marLeft w:val="0"/>
                              <w:marRight w:val="0"/>
                              <w:marTop w:val="0"/>
                              <w:marBottom w:val="0"/>
                              <w:divBdr>
                                <w:top w:val="none" w:sz="0" w:space="0" w:color="auto"/>
                                <w:left w:val="none" w:sz="0" w:space="0" w:color="auto"/>
                                <w:bottom w:val="none" w:sz="0" w:space="0" w:color="auto"/>
                                <w:right w:val="none" w:sz="0" w:space="0" w:color="auto"/>
                              </w:divBdr>
                            </w:div>
                            <w:div w:id="677273106">
                              <w:marLeft w:val="0"/>
                              <w:marRight w:val="0"/>
                              <w:marTop w:val="0"/>
                              <w:marBottom w:val="0"/>
                              <w:divBdr>
                                <w:top w:val="none" w:sz="0" w:space="0" w:color="auto"/>
                                <w:left w:val="none" w:sz="0" w:space="0" w:color="auto"/>
                                <w:bottom w:val="none" w:sz="0" w:space="0" w:color="auto"/>
                                <w:right w:val="none" w:sz="0" w:space="0" w:color="auto"/>
                              </w:divBdr>
                            </w:div>
                            <w:div w:id="2074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249187">
      <w:bodyDiv w:val="1"/>
      <w:marLeft w:val="0"/>
      <w:marRight w:val="0"/>
      <w:marTop w:val="0"/>
      <w:marBottom w:val="0"/>
      <w:divBdr>
        <w:top w:val="none" w:sz="0" w:space="0" w:color="auto"/>
        <w:left w:val="none" w:sz="0" w:space="0" w:color="auto"/>
        <w:bottom w:val="none" w:sz="0" w:space="0" w:color="auto"/>
        <w:right w:val="none" w:sz="0" w:space="0" w:color="auto"/>
      </w:divBdr>
      <w:divsChild>
        <w:div w:id="238753318">
          <w:marLeft w:val="0"/>
          <w:marRight w:val="0"/>
          <w:marTop w:val="0"/>
          <w:marBottom w:val="0"/>
          <w:divBdr>
            <w:top w:val="none" w:sz="0" w:space="0" w:color="auto"/>
            <w:left w:val="none" w:sz="0" w:space="0" w:color="auto"/>
            <w:bottom w:val="none" w:sz="0" w:space="0" w:color="auto"/>
            <w:right w:val="none" w:sz="0" w:space="0" w:color="auto"/>
          </w:divBdr>
          <w:divsChild>
            <w:div w:id="1005400028">
              <w:marLeft w:val="0"/>
              <w:marRight w:val="0"/>
              <w:marTop w:val="0"/>
              <w:marBottom w:val="0"/>
              <w:divBdr>
                <w:top w:val="none" w:sz="0" w:space="0" w:color="auto"/>
                <w:left w:val="none" w:sz="0" w:space="0" w:color="auto"/>
                <w:bottom w:val="none" w:sz="0" w:space="0" w:color="auto"/>
                <w:right w:val="none" w:sz="0" w:space="0" w:color="auto"/>
              </w:divBdr>
            </w:div>
            <w:div w:id="547110360">
              <w:marLeft w:val="0"/>
              <w:marRight w:val="0"/>
              <w:marTop w:val="0"/>
              <w:marBottom w:val="0"/>
              <w:divBdr>
                <w:top w:val="none" w:sz="0" w:space="0" w:color="auto"/>
                <w:left w:val="none" w:sz="0" w:space="0" w:color="auto"/>
                <w:bottom w:val="none" w:sz="0" w:space="0" w:color="auto"/>
                <w:right w:val="none" w:sz="0" w:space="0" w:color="auto"/>
              </w:divBdr>
            </w:div>
            <w:div w:id="816797955">
              <w:marLeft w:val="0"/>
              <w:marRight w:val="0"/>
              <w:marTop w:val="0"/>
              <w:marBottom w:val="0"/>
              <w:divBdr>
                <w:top w:val="none" w:sz="0" w:space="0" w:color="auto"/>
                <w:left w:val="none" w:sz="0" w:space="0" w:color="auto"/>
                <w:bottom w:val="none" w:sz="0" w:space="0" w:color="auto"/>
                <w:right w:val="none" w:sz="0" w:space="0" w:color="auto"/>
              </w:divBdr>
            </w:div>
            <w:div w:id="1976374507">
              <w:marLeft w:val="0"/>
              <w:marRight w:val="0"/>
              <w:marTop w:val="0"/>
              <w:marBottom w:val="0"/>
              <w:divBdr>
                <w:top w:val="none" w:sz="0" w:space="0" w:color="auto"/>
                <w:left w:val="none" w:sz="0" w:space="0" w:color="auto"/>
                <w:bottom w:val="none" w:sz="0" w:space="0" w:color="auto"/>
                <w:right w:val="none" w:sz="0" w:space="0" w:color="auto"/>
              </w:divBdr>
            </w:div>
            <w:div w:id="141971942">
              <w:marLeft w:val="0"/>
              <w:marRight w:val="0"/>
              <w:marTop w:val="0"/>
              <w:marBottom w:val="0"/>
              <w:divBdr>
                <w:top w:val="none" w:sz="0" w:space="0" w:color="auto"/>
                <w:left w:val="none" w:sz="0" w:space="0" w:color="auto"/>
                <w:bottom w:val="none" w:sz="0" w:space="0" w:color="auto"/>
                <w:right w:val="none" w:sz="0" w:space="0" w:color="auto"/>
              </w:divBdr>
            </w:div>
          </w:divsChild>
        </w:div>
        <w:div w:id="1223521848">
          <w:marLeft w:val="0"/>
          <w:marRight w:val="0"/>
          <w:marTop w:val="0"/>
          <w:marBottom w:val="0"/>
          <w:divBdr>
            <w:top w:val="none" w:sz="0" w:space="0" w:color="auto"/>
            <w:left w:val="none" w:sz="0" w:space="0" w:color="auto"/>
            <w:bottom w:val="none" w:sz="0" w:space="0" w:color="auto"/>
            <w:right w:val="none" w:sz="0" w:space="0" w:color="auto"/>
          </w:divBdr>
          <w:divsChild>
            <w:div w:id="1334139135">
              <w:marLeft w:val="0"/>
              <w:marRight w:val="0"/>
              <w:marTop w:val="0"/>
              <w:marBottom w:val="0"/>
              <w:divBdr>
                <w:top w:val="none" w:sz="0" w:space="0" w:color="auto"/>
                <w:left w:val="none" w:sz="0" w:space="0" w:color="auto"/>
                <w:bottom w:val="none" w:sz="0" w:space="0" w:color="auto"/>
                <w:right w:val="none" w:sz="0" w:space="0" w:color="auto"/>
              </w:divBdr>
            </w:div>
            <w:div w:id="1549225273">
              <w:marLeft w:val="0"/>
              <w:marRight w:val="0"/>
              <w:marTop w:val="0"/>
              <w:marBottom w:val="0"/>
              <w:divBdr>
                <w:top w:val="none" w:sz="0" w:space="0" w:color="auto"/>
                <w:left w:val="none" w:sz="0" w:space="0" w:color="auto"/>
                <w:bottom w:val="none" w:sz="0" w:space="0" w:color="auto"/>
                <w:right w:val="none" w:sz="0" w:space="0" w:color="auto"/>
              </w:divBdr>
            </w:div>
            <w:div w:id="522667533">
              <w:marLeft w:val="0"/>
              <w:marRight w:val="0"/>
              <w:marTop w:val="0"/>
              <w:marBottom w:val="0"/>
              <w:divBdr>
                <w:top w:val="none" w:sz="0" w:space="0" w:color="auto"/>
                <w:left w:val="none" w:sz="0" w:space="0" w:color="auto"/>
                <w:bottom w:val="none" w:sz="0" w:space="0" w:color="auto"/>
                <w:right w:val="none" w:sz="0" w:space="0" w:color="auto"/>
              </w:divBdr>
            </w:div>
            <w:div w:id="2124836210">
              <w:marLeft w:val="0"/>
              <w:marRight w:val="0"/>
              <w:marTop w:val="0"/>
              <w:marBottom w:val="0"/>
              <w:divBdr>
                <w:top w:val="none" w:sz="0" w:space="0" w:color="auto"/>
                <w:left w:val="none" w:sz="0" w:space="0" w:color="auto"/>
                <w:bottom w:val="none" w:sz="0" w:space="0" w:color="auto"/>
                <w:right w:val="none" w:sz="0" w:space="0" w:color="auto"/>
              </w:divBdr>
            </w:div>
            <w:div w:id="1584295015">
              <w:marLeft w:val="0"/>
              <w:marRight w:val="0"/>
              <w:marTop w:val="0"/>
              <w:marBottom w:val="0"/>
              <w:divBdr>
                <w:top w:val="none" w:sz="0" w:space="0" w:color="auto"/>
                <w:left w:val="none" w:sz="0" w:space="0" w:color="auto"/>
                <w:bottom w:val="none" w:sz="0" w:space="0" w:color="auto"/>
                <w:right w:val="none" w:sz="0" w:space="0" w:color="auto"/>
              </w:divBdr>
            </w:div>
          </w:divsChild>
        </w:div>
        <w:div w:id="1470972334">
          <w:marLeft w:val="0"/>
          <w:marRight w:val="0"/>
          <w:marTop w:val="0"/>
          <w:marBottom w:val="0"/>
          <w:divBdr>
            <w:top w:val="none" w:sz="0" w:space="0" w:color="auto"/>
            <w:left w:val="none" w:sz="0" w:space="0" w:color="auto"/>
            <w:bottom w:val="none" w:sz="0" w:space="0" w:color="auto"/>
            <w:right w:val="none" w:sz="0" w:space="0" w:color="auto"/>
          </w:divBdr>
          <w:divsChild>
            <w:div w:id="1547333288">
              <w:marLeft w:val="0"/>
              <w:marRight w:val="0"/>
              <w:marTop w:val="0"/>
              <w:marBottom w:val="0"/>
              <w:divBdr>
                <w:top w:val="none" w:sz="0" w:space="0" w:color="auto"/>
                <w:left w:val="none" w:sz="0" w:space="0" w:color="auto"/>
                <w:bottom w:val="none" w:sz="0" w:space="0" w:color="auto"/>
                <w:right w:val="none" w:sz="0" w:space="0" w:color="auto"/>
              </w:divBdr>
            </w:div>
            <w:div w:id="1593315837">
              <w:marLeft w:val="0"/>
              <w:marRight w:val="0"/>
              <w:marTop w:val="0"/>
              <w:marBottom w:val="0"/>
              <w:divBdr>
                <w:top w:val="none" w:sz="0" w:space="0" w:color="auto"/>
                <w:left w:val="none" w:sz="0" w:space="0" w:color="auto"/>
                <w:bottom w:val="none" w:sz="0" w:space="0" w:color="auto"/>
                <w:right w:val="none" w:sz="0" w:space="0" w:color="auto"/>
              </w:divBdr>
            </w:div>
            <w:div w:id="732849203">
              <w:marLeft w:val="0"/>
              <w:marRight w:val="0"/>
              <w:marTop w:val="0"/>
              <w:marBottom w:val="0"/>
              <w:divBdr>
                <w:top w:val="none" w:sz="0" w:space="0" w:color="auto"/>
                <w:left w:val="none" w:sz="0" w:space="0" w:color="auto"/>
                <w:bottom w:val="none" w:sz="0" w:space="0" w:color="auto"/>
                <w:right w:val="none" w:sz="0" w:space="0" w:color="auto"/>
              </w:divBdr>
            </w:div>
            <w:div w:id="718633273">
              <w:marLeft w:val="0"/>
              <w:marRight w:val="0"/>
              <w:marTop w:val="0"/>
              <w:marBottom w:val="0"/>
              <w:divBdr>
                <w:top w:val="none" w:sz="0" w:space="0" w:color="auto"/>
                <w:left w:val="none" w:sz="0" w:space="0" w:color="auto"/>
                <w:bottom w:val="none" w:sz="0" w:space="0" w:color="auto"/>
                <w:right w:val="none" w:sz="0" w:space="0" w:color="auto"/>
              </w:divBdr>
            </w:div>
            <w:div w:id="10553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2431">
      <w:bodyDiv w:val="1"/>
      <w:marLeft w:val="0"/>
      <w:marRight w:val="0"/>
      <w:marTop w:val="0"/>
      <w:marBottom w:val="0"/>
      <w:divBdr>
        <w:top w:val="none" w:sz="0" w:space="0" w:color="auto"/>
        <w:left w:val="none" w:sz="0" w:space="0" w:color="auto"/>
        <w:bottom w:val="none" w:sz="0" w:space="0" w:color="auto"/>
        <w:right w:val="none" w:sz="0" w:space="0" w:color="auto"/>
      </w:divBdr>
      <w:divsChild>
        <w:div w:id="732780339">
          <w:marLeft w:val="0"/>
          <w:marRight w:val="0"/>
          <w:marTop w:val="0"/>
          <w:marBottom w:val="0"/>
          <w:divBdr>
            <w:top w:val="none" w:sz="0" w:space="0" w:color="auto"/>
            <w:left w:val="none" w:sz="0" w:space="0" w:color="auto"/>
            <w:bottom w:val="none" w:sz="0" w:space="0" w:color="auto"/>
            <w:right w:val="none" w:sz="0" w:space="0" w:color="auto"/>
          </w:divBdr>
          <w:divsChild>
            <w:div w:id="769356721">
              <w:marLeft w:val="0"/>
              <w:marRight w:val="0"/>
              <w:marTop w:val="0"/>
              <w:marBottom w:val="0"/>
              <w:divBdr>
                <w:top w:val="none" w:sz="0" w:space="0" w:color="auto"/>
                <w:left w:val="none" w:sz="0" w:space="0" w:color="auto"/>
                <w:bottom w:val="none" w:sz="0" w:space="0" w:color="auto"/>
                <w:right w:val="none" w:sz="0" w:space="0" w:color="auto"/>
              </w:divBdr>
            </w:div>
            <w:div w:id="2054384450">
              <w:marLeft w:val="0"/>
              <w:marRight w:val="0"/>
              <w:marTop w:val="0"/>
              <w:marBottom w:val="0"/>
              <w:divBdr>
                <w:top w:val="none" w:sz="0" w:space="0" w:color="auto"/>
                <w:left w:val="none" w:sz="0" w:space="0" w:color="auto"/>
                <w:bottom w:val="none" w:sz="0" w:space="0" w:color="auto"/>
                <w:right w:val="none" w:sz="0" w:space="0" w:color="auto"/>
              </w:divBdr>
            </w:div>
            <w:div w:id="1714841042">
              <w:marLeft w:val="0"/>
              <w:marRight w:val="0"/>
              <w:marTop w:val="0"/>
              <w:marBottom w:val="0"/>
              <w:divBdr>
                <w:top w:val="none" w:sz="0" w:space="0" w:color="auto"/>
                <w:left w:val="none" w:sz="0" w:space="0" w:color="auto"/>
                <w:bottom w:val="none" w:sz="0" w:space="0" w:color="auto"/>
                <w:right w:val="none" w:sz="0" w:space="0" w:color="auto"/>
              </w:divBdr>
            </w:div>
            <w:div w:id="1456363554">
              <w:marLeft w:val="0"/>
              <w:marRight w:val="0"/>
              <w:marTop w:val="0"/>
              <w:marBottom w:val="0"/>
              <w:divBdr>
                <w:top w:val="none" w:sz="0" w:space="0" w:color="auto"/>
                <w:left w:val="none" w:sz="0" w:space="0" w:color="auto"/>
                <w:bottom w:val="none" w:sz="0" w:space="0" w:color="auto"/>
                <w:right w:val="none" w:sz="0" w:space="0" w:color="auto"/>
              </w:divBdr>
            </w:div>
          </w:divsChild>
        </w:div>
        <w:div w:id="1033387439">
          <w:marLeft w:val="0"/>
          <w:marRight w:val="0"/>
          <w:marTop w:val="0"/>
          <w:marBottom w:val="0"/>
          <w:divBdr>
            <w:top w:val="none" w:sz="0" w:space="0" w:color="auto"/>
            <w:left w:val="none" w:sz="0" w:space="0" w:color="auto"/>
            <w:bottom w:val="none" w:sz="0" w:space="0" w:color="auto"/>
            <w:right w:val="none" w:sz="0" w:space="0" w:color="auto"/>
          </w:divBdr>
          <w:divsChild>
            <w:div w:id="1516458147">
              <w:marLeft w:val="0"/>
              <w:marRight w:val="0"/>
              <w:marTop w:val="0"/>
              <w:marBottom w:val="0"/>
              <w:divBdr>
                <w:top w:val="none" w:sz="0" w:space="0" w:color="auto"/>
                <w:left w:val="none" w:sz="0" w:space="0" w:color="auto"/>
                <w:bottom w:val="none" w:sz="0" w:space="0" w:color="auto"/>
                <w:right w:val="none" w:sz="0" w:space="0" w:color="auto"/>
              </w:divBdr>
            </w:div>
            <w:div w:id="573854657">
              <w:marLeft w:val="0"/>
              <w:marRight w:val="0"/>
              <w:marTop w:val="0"/>
              <w:marBottom w:val="0"/>
              <w:divBdr>
                <w:top w:val="none" w:sz="0" w:space="0" w:color="auto"/>
                <w:left w:val="none" w:sz="0" w:space="0" w:color="auto"/>
                <w:bottom w:val="none" w:sz="0" w:space="0" w:color="auto"/>
                <w:right w:val="none" w:sz="0" w:space="0" w:color="auto"/>
              </w:divBdr>
            </w:div>
            <w:div w:id="558519075">
              <w:marLeft w:val="0"/>
              <w:marRight w:val="0"/>
              <w:marTop w:val="0"/>
              <w:marBottom w:val="0"/>
              <w:divBdr>
                <w:top w:val="none" w:sz="0" w:space="0" w:color="auto"/>
                <w:left w:val="none" w:sz="0" w:space="0" w:color="auto"/>
                <w:bottom w:val="none" w:sz="0" w:space="0" w:color="auto"/>
                <w:right w:val="none" w:sz="0" w:space="0" w:color="auto"/>
              </w:divBdr>
            </w:div>
            <w:div w:id="327908519">
              <w:marLeft w:val="0"/>
              <w:marRight w:val="0"/>
              <w:marTop w:val="0"/>
              <w:marBottom w:val="0"/>
              <w:divBdr>
                <w:top w:val="none" w:sz="0" w:space="0" w:color="auto"/>
                <w:left w:val="none" w:sz="0" w:space="0" w:color="auto"/>
                <w:bottom w:val="none" w:sz="0" w:space="0" w:color="auto"/>
                <w:right w:val="none" w:sz="0" w:space="0" w:color="auto"/>
              </w:divBdr>
            </w:div>
          </w:divsChild>
        </w:div>
        <w:div w:id="570699388">
          <w:marLeft w:val="0"/>
          <w:marRight w:val="0"/>
          <w:marTop w:val="0"/>
          <w:marBottom w:val="0"/>
          <w:divBdr>
            <w:top w:val="none" w:sz="0" w:space="0" w:color="auto"/>
            <w:left w:val="none" w:sz="0" w:space="0" w:color="auto"/>
            <w:bottom w:val="none" w:sz="0" w:space="0" w:color="auto"/>
            <w:right w:val="none" w:sz="0" w:space="0" w:color="auto"/>
          </w:divBdr>
          <w:divsChild>
            <w:div w:id="2123844041">
              <w:marLeft w:val="0"/>
              <w:marRight w:val="0"/>
              <w:marTop w:val="0"/>
              <w:marBottom w:val="0"/>
              <w:divBdr>
                <w:top w:val="none" w:sz="0" w:space="0" w:color="auto"/>
                <w:left w:val="none" w:sz="0" w:space="0" w:color="auto"/>
                <w:bottom w:val="none" w:sz="0" w:space="0" w:color="auto"/>
                <w:right w:val="none" w:sz="0" w:space="0" w:color="auto"/>
              </w:divBdr>
            </w:div>
            <w:div w:id="854226800">
              <w:marLeft w:val="0"/>
              <w:marRight w:val="0"/>
              <w:marTop w:val="0"/>
              <w:marBottom w:val="0"/>
              <w:divBdr>
                <w:top w:val="none" w:sz="0" w:space="0" w:color="auto"/>
                <w:left w:val="none" w:sz="0" w:space="0" w:color="auto"/>
                <w:bottom w:val="none" w:sz="0" w:space="0" w:color="auto"/>
                <w:right w:val="none" w:sz="0" w:space="0" w:color="auto"/>
              </w:divBdr>
            </w:div>
            <w:div w:id="939485277">
              <w:marLeft w:val="0"/>
              <w:marRight w:val="0"/>
              <w:marTop w:val="0"/>
              <w:marBottom w:val="0"/>
              <w:divBdr>
                <w:top w:val="none" w:sz="0" w:space="0" w:color="auto"/>
                <w:left w:val="none" w:sz="0" w:space="0" w:color="auto"/>
                <w:bottom w:val="none" w:sz="0" w:space="0" w:color="auto"/>
                <w:right w:val="none" w:sz="0" w:space="0" w:color="auto"/>
              </w:divBdr>
            </w:div>
            <w:div w:id="1442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0537">
      <w:bodyDiv w:val="1"/>
      <w:marLeft w:val="0"/>
      <w:marRight w:val="0"/>
      <w:marTop w:val="0"/>
      <w:marBottom w:val="0"/>
      <w:divBdr>
        <w:top w:val="none" w:sz="0" w:space="0" w:color="auto"/>
        <w:left w:val="none" w:sz="0" w:space="0" w:color="auto"/>
        <w:bottom w:val="none" w:sz="0" w:space="0" w:color="auto"/>
        <w:right w:val="none" w:sz="0" w:space="0" w:color="auto"/>
      </w:divBdr>
      <w:divsChild>
        <w:div w:id="171533837">
          <w:marLeft w:val="0"/>
          <w:marRight w:val="0"/>
          <w:marTop w:val="0"/>
          <w:marBottom w:val="0"/>
          <w:divBdr>
            <w:top w:val="none" w:sz="0" w:space="0" w:color="auto"/>
            <w:left w:val="none" w:sz="0" w:space="0" w:color="auto"/>
            <w:bottom w:val="none" w:sz="0" w:space="0" w:color="auto"/>
            <w:right w:val="none" w:sz="0" w:space="0" w:color="auto"/>
          </w:divBdr>
        </w:div>
        <w:div w:id="2145192663">
          <w:marLeft w:val="0"/>
          <w:marRight w:val="0"/>
          <w:marTop w:val="0"/>
          <w:marBottom w:val="0"/>
          <w:divBdr>
            <w:top w:val="none" w:sz="0" w:space="0" w:color="auto"/>
            <w:left w:val="none" w:sz="0" w:space="0" w:color="auto"/>
            <w:bottom w:val="none" w:sz="0" w:space="0" w:color="auto"/>
            <w:right w:val="none" w:sz="0" w:space="0" w:color="auto"/>
          </w:divBdr>
          <w:divsChild>
            <w:div w:id="660280745">
              <w:marLeft w:val="0"/>
              <w:marRight w:val="0"/>
              <w:marTop w:val="0"/>
              <w:marBottom w:val="0"/>
              <w:divBdr>
                <w:top w:val="none" w:sz="0" w:space="0" w:color="auto"/>
                <w:left w:val="none" w:sz="0" w:space="0" w:color="auto"/>
                <w:bottom w:val="none" w:sz="0" w:space="0" w:color="auto"/>
                <w:right w:val="none" w:sz="0" w:space="0" w:color="auto"/>
              </w:divBdr>
              <w:divsChild>
                <w:div w:id="843663766">
                  <w:marLeft w:val="0"/>
                  <w:marRight w:val="0"/>
                  <w:marTop w:val="0"/>
                  <w:marBottom w:val="0"/>
                  <w:divBdr>
                    <w:top w:val="none" w:sz="0" w:space="0" w:color="auto"/>
                    <w:left w:val="none" w:sz="0" w:space="0" w:color="auto"/>
                    <w:bottom w:val="none" w:sz="0" w:space="0" w:color="auto"/>
                    <w:right w:val="none" w:sz="0" w:space="0" w:color="auto"/>
                  </w:divBdr>
                  <w:divsChild>
                    <w:div w:id="926229252">
                      <w:marLeft w:val="0"/>
                      <w:marRight w:val="0"/>
                      <w:marTop w:val="0"/>
                      <w:marBottom w:val="0"/>
                      <w:divBdr>
                        <w:top w:val="none" w:sz="0" w:space="0" w:color="auto"/>
                        <w:left w:val="none" w:sz="0" w:space="0" w:color="auto"/>
                        <w:bottom w:val="none" w:sz="0" w:space="0" w:color="auto"/>
                        <w:right w:val="none" w:sz="0" w:space="0" w:color="auto"/>
                      </w:divBdr>
                    </w:div>
                    <w:div w:id="1879125140">
                      <w:marLeft w:val="0"/>
                      <w:marRight w:val="0"/>
                      <w:marTop w:val="0"/>
                      <w:marBottom w:val="0"/>
                      <w:divBdr>
                        <w:top w:val="none" w:sz="0" w:space="0" w:color="auto"/>
                        <w:left w:val="none" w:sz="0" w:space="0" w:color="auto"/>
                        <w:bottom w:val="none" w:sz="0" w:space="0" w:color="auto"/>
                        <w:right w:val="none" w:sz="0" w:space="0" w:color="auto"/>
                      </w:divBdr>
                      <w:divsChild>
                        <w:div w:id="486820876">
                          <w:marLeft w:val="0"/>
                          <w:marRight w:val="0"/>
                          <w:marTop w:val="0"/>
                          <w:marBottom w:val="0"/>
                          <w:divBdr>
                            <w:top w:val="none" w:sz="0" w:space="0" w:color="auto"/>
                            <w:left w:val="none" w:sz="0" w:space="0" w:color="auto"/>
                            <w:bottom w:val="none" w:sz="0" w:space="0" w:color="auto"/>
                            <w:right w:val="none" w:sz="0" w:space="0" w:color="auto"/>
                          </w:divBdr>
                          <w:divsChild>
                            <w:div w:id="1812362984">
                              <w:marLeft w:val="0"/>
                              <w:marRight w:val="0"/>
                              <w:marTop w:val="0"/>
                              <w:marBottom w:val="0"/>
                              <w:divBdr>
                                <w:top w:val="none" w:sz="0" w:space="0" w:color="auto"/>
                                <w:left w:val="none" w:sz="0" w:space="0" w:color="auto"/>
                                <w:bottom w:val="none" w:sz="0" w:space="0" w:color="auto"/>
                                <w:right w:val="none" w:sz="0" w:space="0" w:color="auto"/>
                              </w:divBdr>
                            </w:div>
                            <w:div w:id="1486238114">
                              <w:marLeft w:val="0"/>
                              <w:marRight w:val="0"/>
                              <w:marTop w:val="0"/>
                              <w:marBottom w:val="0"/>
                              <w:divBdr>
                                <w:top w:val="none" w:sz="0" w:space="0" w:color="auto"/>
                                <w:left w:val="none" w:sz="0" w:space="0" w:color="auto"/>
                                <w:bottom w:val="none" w:sz="0" w:space="0" w:color="auto"/>
                                <w:right w:val="none" w:sz="0" w:space="0" w:color="auto"/>
                              </w:divBdr>
                            </w:div>
                            <w:div w:id="606741881">
                              <w:marLeft w:val="0"/>
                              <w:marRight w:val="0"/>
                              <w:marTop w:val="0"/>
                              <w:marBottom w:val="0"/>
                              <w:divBdr>
                                <w:top w:val="none" w:sz="0" w:space="0" w:color="auto"/>
                                <w:left w:val="none" w:sz="0" w:space="0" w:color="auto"/>
                                <w:bottom w:val="none" w:sz="0" w:space="0" w:color="auto"/>
                                <w:right w:val="none" w:sz="0" w:space="0" w:color="auto"/>
                              </w:divBdr>
                            </w:div>
                          </w:divsChild>
                        </w:div>
                        <w:div w:id="740952379">
                          <w:marLeft w:val="0"/>
                          <w:marRight w:val="0"/>
                          <w:marTop w:val="0"/>
                          <w:marBottom w:val="0"/>
                          <w:divBdr>
                            <w:top w:val="none" w:sz="0" w:space="0" w:color="auto"/>
                            <w:left w:val="none" w:sz="0" w:space="0" w:color="auto"/>
                            <w:bottom w:val="none" w:sz="0" w:space="0" w:color="auto"/>
                            <w:right w:val="none" w:sz="0" w:space="0" w:color="auto"/>
                          </w:divBdr>
                          <w:divsChild>
                            <w:div w:id="1326120">
                              <w:marLeft w:val="0"/>
                              <w:marRight w:val="0"/>
                              <w:marTop w:val="0"/>
                              <w:marBottom w:val="0"/>
                              <w:divBdr>
                                <w:top w:val="none" w:sz="0" w:space="0" w:color="auto"/>
                                <w:left w:val="none" w:sz="0" w:space="0" w:color="auto"/>
                                <w:bottom w:val="none" w:sz="0" w:space="0" w:color="auto"/>
                                <w:right w:val="none" w:sz="0" w:space="0" w:color="auto"/>
                              </w:divBdr>
                            </w:div>
                            <w:div w:id="1697385885">
                              <w:marLeft w:val="0"/>
                              <w:marRight w:val="0"/>
                              <w:marTop w:val="0"/>
                              <w:marBottom w:val="0"/>
                              <w:divBdr>
                                <w:top w:val="none" w:sz="0" w:space="0" w:color="auto"/>
                                <w:left w:val="none" w:sz="0" w:space="0" w:color="auto"/>
                                <w:bottom w:val="none" w:sz="0" w:space="0" w:color="auto"/>
                                <w:right w:val="none" w:sz="0" w:space="0" w:color="auto"/>
                              </w:divBdr>
                            </w:div>
                            <w:div w:id="1142039622">
                              <w:marLeft w:val="0"/>
                              <w:marRight w:val="0"/>
                              <w:marTop w:val="0"/>
                              <w:marBottom w:val="0"/>
                              <w:divBdr>
                                <w:top w:val="none" w:sz="0" w:space="0" w:color="auto"/>
                                <w:left w:val="none" w:sz="0" w:space="0" w:color="auto"/>
                                <w:bottom w:val="none" w:sz="0" w:space="0" w:color="auto"/>
                                <w:right w:val="none" w:sz="0" w:space="0" w:color="auto"/>
                              </w:divBdr>
                            </w:div>
                          </w:divsChild>
                        </w:div>
                        <w:div w:id="353075193">
                          <w:marLeft w:val="0"/>
                          <w:marRight w:val="0"/>
                          <w:marTop w:val="0"/>
                          <w:marBottom w:val="0"/>
                          <w:divBdr>
                            <w:top w:val="none" w:sz="0" w:space="0" w:color="auto"/>
                            <w:left w:val="none" w:sz="0" w:space="0" w:color="auto"/>
                            <w:bottom w:val="none" w:sz="0" w:space="0" w:color="auto"/>
                            <w:right w:val="none" w:sz="0" w:space="0" w:color="auto"/>
                          </w:divBdr>
                          <w:divsChild>
                            <w:div w:id="797256668">
                              <w:marLeft w:val="0"/>
                              <w:marRight w:val="0"/>
                              <w:marTop w:val="0"/>
                              <w:marBottom w:val="0"/>
                              <w:divBdr>
                                <w:top w:val="none" w:sz="0" w:space="0" w:color="auto"/>
                                <w:left w:val="none" w:sz="0" w:space="0" w:color="auto"/>
                                <w:bottom w:val="none" w:sz="0" w:space="0" w:color="auto"/>
                                <w:right w:val="none" w:sz="0" w:space="0" w:color="auto"/>
                              </w:divBdr>
                            </w:div>
                            <w:div w:id="899678805">
                              <w:marLeft w:val="0"/>
                              <w:marRight w:val="0"/>
                              <w:marTop w:val="0"/>
                              <w:marBottom w:val="0"/>
                              <w:divBdr>
                                <w:top w:val="none" w:sz="0" w:space="0" w:color="auto"/>
                                <w:left w:val="none" w:sz="0" w:space="0" w:color="auto"/>
                                <w:bottom w:val="none" w:sz="0" w:space="0" w:color="auto"/>
                                <w:right w:val="none" w:sz="0" w:space="0" w:color="auto"/>
                              </w:divBdr>
                            </w:div>
                            <w:div w:id="2091465332">
                              <w:marLeft w:val="0"/>
                              <w:marRight w:val="0"/>
                              <w:marTop w:val="0"/>
                              <w:marBottom w:val="0"/>
                              <w:divBdr>
                                <w:top w:val="none" w:sz="0" w:space="0" w:color="auto"/>
                                <w:left w:val="none" w:sz="0" w:space="0" w:color="auto"/>
                                <w:bottom w:val="none" w:sz="0" w:space="0" w:color="auto"/>
                                <w:right w:val="none" w:sz="0" w:space="0" w:color="auto"/>
                              </w:divBdr>
                            </w:div>
                          </w:divsChild>
                        </w:div>
                        <w:div w:id="341668068">
                          <w:marLeft w:val="0"/>
                          <w:marRight w:val="0"/>
                          <w:marTop w:val="0"/>
                          <w:marBottom w:val="0"/>
                          <w:divBdr>
                            <w:top w:val="none" w:sz="0" w:space="0" w:color="auto"/>
                            <w:left w:val="none" w:sz="0" w:space="0" w:color="auto"/>
                            <w:bottom w:val="none" w:sz="0" w:space="0" w:color="auto"/>
                            <w:right w:val="none" w:sz="0" w:space="0" w:color="auto"/>
                          </w:divBdr>
                          <w:divsChild>
                            <w:div w:id="549414555">
                              <w:marLeft w:val="0"/>
                              <w:marRight w:val="0"/>
                              <w:marTop w:val="0"/>
                              <w:marBottom w:val="0"/>
                              <w:divBdr>
                                <w:top w:val="none" w:sz="0" w:space="0" w:color="auto"/>
                                <w:left w:val="none" w:sz="0" w:space="0" w:color="auto"/>
                                <w:bottom w:val="none" w:sz="0" w:space="0" w:color="auto"/>
                                <w:right w:val="none" w:sz="0" w:space="0" w:color="auto"/>
                              </w:divBdr>
                            </w:div>
                            <w:div w:id="1598443049">
                              <w:marLeft w:val="0"/>
                              <w:marRight w:val="0"/>
                              <w:marTop w:val="0"/>
                              <w:marBottom w:val="0"/>
                              <w:divBdr>
                                <w:top w:val="none" w:sz="0" w:space="0" w:color="auto"/>
                                <w:left w:val="none" w:sz="0" w:space="0" w:color="auto"/>
                                <w:bottom w:val="none" w:sz="0" w:space="0" w:color="auto"/>
                                <w:right w:val="none" w:sz="0" w:space="0" w:color="auto"/>
                              </w:divBdr>
                            </w:div>
                            <w:div w:id="592665847">
                              <w:marLeft w:val="0"/>
                              <w:marRight w:val="0"/>
                              <w:marTop w:val="0"/>
                              <w:marBottom w:val="0"/>
                              <w:divBdr>
                                <w:top w:val="none" w:sz="0" w:space="0" w:color="auto"/>
                                <w:left w:val="none" w:sz="0" w:space="0" w:color="auto"/>
                                <w:bottom w:val="none" w:sz="0" w:space="0" w:color="auto"/>
                                <w:right w:val="none" w:sz="0" w:space="0" w:color="auto"/>
                              </w:divBdr>
                            </w:div>
                          </w:divsChild>
                        </w:div>
                        <w:div w:id="373965598">
                          <w:marLeft w:val="0"/>
                          <w:marRight w:val="0"/>
                          <w:marTop w:val="0"/>
                          <w:marBottom w:val="0"/>
                          <w:divBdr>
                            <w:top w:val="none" w:sz="0" w:space="0" w:color="auto"/>
                            <w:left w:val="none" w:sz="0" w:space="0" w:color="auto"/>
                            <w:bottom w:val="none" w:sz="0" w:space="0" w:color="auto"/>
                            <w:right w:val="none" w:sz="0" w:space="0" w:color="auto"/>
                          </w:divBdr>
                          <w:divsChild>
                            <w:div w:id="48497104">
                              <w:marLeft w:val="0"/>
                              <w:marRight w:val="0"/>
                              <w:marTop w:val="0"/>
                              <w:marBottom w:val="0"/>
                              <w:divBdr>
                                <w:top w:val="none" w:sz="0" w:space="0" w:color="auto"/>
                                <w:left w:val="none" w:sz="0" w:space="0" w:color="auto"/>
                                <w:bottom w:val="none" w:sz="0" w:space="0" w:color="auto"/>
                                <w:right w:val="none" w:sz="0" w:space="0" w:color="auto"/>
                              </w:divBdr>
                            </w:div>
                            <w:div w:id="25065409">
                              <w:marLeft w:val="0"/>
                              <w:marRight w:val="0"/>
                              <w:marTop w:val="0"/>
                              <w:marBottom w:val="0"/>
                              <w:divBdr>
                                <w:top w:val="none" w:sz="0" w:space="0" w:color="auto"/>
                                <w:left w:val="none" w:sz="0" w:space="0" w:color="auto"/>
                                <w:bottom w:val="none" w:sz="0" w:space="0" w:color="auto"/>
                                <w:right w:val="none" w:sz="0" w:space="0" w:color="auto"/>
                              </w:divBdr>
                            </w:div>
                            <w:div w:id="1464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oleObject" Target="embeddings/oleObject20.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oleObject" Target="embeddings/oleObject3.bin"/><Relationship Id="rId24" Type="http://schemas.openxmlformats.org/officeDocument/2006/relationships/image" Target="media/image13.png"/><Relationship Id="rId32" Type="http://schemas.openxmlformats.org/officeDocument/2006/relationships/oleObject" Target="embeddings/oleObject10.bin"/><Relationship Id="rId37" Type="http://schemas.openxmlformats.org/officeDocument/2006/relationships/image" Target="media/image22.png"/><Relationship Id="rId40" Type="http://schemas.openxmlformats.org/officeDocument/2006/relationships/oleObject" Target="embeddings/oleObject13.bin"/><Relationship Id="rId45" Type="http://schemas.openxmlformats.org/officeDocument/2006/relationships/image" Target="media/image26.png"/><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9.bin"/><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5.bin"/><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image" Target="media/image21.png"/><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oleObject" Target="embeddings/oleObject15.bin"/><Relationship Id="rId52"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7</Pages>
  <Words>790</Words>
  <Characters>4351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dc:creator>
  <cp:keywords/>
  <dc:description/>
  <cp:lastModifiedBy>Franco</cp:lastModifiedBy>
  <cp:revision>3</cp:revision>
  <dcterms:created xsi:type="dcterms:W3CDTF">2017-10-04T22:05:00Z</dcterms:created>
  <dcterms:modified xsi:type="dcterms:W3CDTF">2017-10-05T02:54:00Z</dcterms:modified>
</cp:coreProperties>
</file>